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3" w:rsidRDefault="00590FC3" w:rsidP="00590F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ЛИЦЕНЗИОННЫЙ ДОГОВОР №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u w:val="single"/>
        </w:rPr>
        <w:t>г. Москва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«____»</w:t>
      </w:r>
      <w:r>
        <w:rPr>
          <w:rFonts w:ascii="Times New Roman" w:hAnsi="Times New Roman" w:cs="Times New Roman"/>
          <w:sz w:val="24"/>
          <w:u w:val="single"/>
        </w:rPr>
        <w:t xml:space="preserve">______________ </w:t>
      </w:r>
      <w:proofErr w:type="gramStart"/>
      <w:r>
        <w:rPr>
          <w:rFonts w:ascii="Times New Roman" w:hAnsi="Times New Roman" w:cs="Times New Roman"/>
          <w:sz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br/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Гражданин:</w:t>
      </w:r>
    </w:p>
    <w:p w:rsidR="00590FC3" w:rsidRDefault="00590FC3" w:rsidP="00590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(паспорт N_______, серия ____________, выдан </w:t>
      </w:r>
      <w:proofErr w:type="gramEnd"/>
    </w:p>
    <w:p w:rsidR="00590FC3" w:rsidRDefault="00590FC3" w:rsidP="00590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 «__»______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.),</w:t>
      </w:r>
    </w:p>
    <w:p w:rsidR="00590FC3" w:rsidRDefault="00590FC3" w:rsidP="00590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"/>
        </w:rPr>
      </w:pPr>
    </w:p>
    <w:p w:rsidR="00590FC3" w:rsidRDefault="00590FC3" w:rsidP="00590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именуемый в дальнейшем «Автор» и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ГБНУ «ВНИИМП им. В.М. Горбатова»,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«Приобретатель», в лице заместителя директора А.Н. Захарова, действующего на основании доверенности №2 от 09.04.2014, </w:t>
      </w:r>
      <w:r>
        <w:rPr>
          <w:rFonts w:ascii="Times New Roman" w:hAnsi="Times New Roman" w:cs="Times New Roman"/>
          <w:sz w:val="24"/>
        </w:rPr>
        <w:t>с другой стороны, вместе именуемые «стороны», заключили настоящий договор о нижеследующем: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ПРЕДМЕТ ДОГОВОРА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Автор безвозмездно предоставляет Приобретателю исключительные права на произведение на условиях, предусмотренных настоящим договором.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Произведением, права на которое передаются по настоящему договору, является произведение на ___________ языке под названием «_________________» (далее – «произведение»).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 произведения составляет ______________ печатных листов (вид, номер шрифта, интервал).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характеристики произведения: ________________.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Произведение создано творческим трудом Автора и является объектом авторского права в соответствии с Гражданским кодексом Российской Федерации.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Автор гарантирует наличие у передаваемого в соответствии с настоящим договором произведения характеристик, указанных в п. 1.2 настоящего договора.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Автор гарантирует наличие у него предоставляемых по настоящему договору прав на произведение.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ПРАВА, ПЕРЕДАВАЕМЫЕ ПРИОБРЕТАТЕЛЮ. ПРАВА И ОБЯЗАННОСТИ</w:t>
      </w: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По настоящему договору Автор предоставляет Приобретателю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Права на использование произведения, указанные в п. 2.1 настоящего договора, используются Приобретателем без каких-либо ограничений.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На основании настоящего договора Приобретатель имеет право запрещать любое использование произведения другим лицам, за исключением лиц, которым он передал свои права на использование произведения.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В связи с заключением настоящего договора Автор не сохраняет за собой право использовать произведение самостоятельно, за исключением случаев описанных в ст. 1274 ГК РФ, также за Автором сохраняются неотчуждаемые права, или предоставлять какие-либо права на его использование третьим лицам. 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2.5. Рукопись произведения, </w:t>
      </w:r>
      <w:proofErr w:type="gramStart"/>
      <w:r>
        <w:rPr>
          <w:rFonts w:ascii="Times New Roman" w:hAnsi="Times New Roman" w:cs="Times New Roman"/>
          <w:sz w:val="24"/>
        </w:rPr>
        <w:t>права</w:t>
      </w:r>
      <w:proofErr w:type="gramEnd"/>
      <w:r>
        <w:rPr>
          <w:rFonts w:ascii="Times New Roman" w:hAnsi="Times New Roman" w:cs="Times New Roman"/>
          <w:sz w:val="24"/>
        </w:rPr>
        <w:t xml:space="preserve"> на использование которого передаются по настоящему договору, в печатном виде, согласованном с Приобретателем, подписанная Автором, передана Приобретателю при заключении настоящего договора по акту приема-передачи, являющемуся неотъемлемой частью настоящего договора.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Приобретатель вправе снабжать произведение необходимыми иллюстрациями, предисловиями, послесловиями, комментариями и/или пояснениями по согласованию с Автором.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ОТВЕТСТВЕННОСТЬ СТОРОН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КОНФИДЕНЦИАЛЬНОСТЬ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РАЗРЕШЕНИЕ СПОРОВ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При </w:t>
      </w:r>
      <w:proofErr w:type="spellStart"/>
      <w:r>
        <w:rPr>
          <w:rFonts w:ascii="Times New Roman" w:hAnsi="Times New Roman" w:cs="Times New Roman"/>
          <w:sz w:val="24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СРОК ДЕЙСТВИЯ ДОГОВОРА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Style w:val="apple-style-span"/>
          <w:color w:val="000000"/>
          <w:szCs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Настоящий договор действует со дня его подписания и до полного исполнения сторонами своих обязательств.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7. РАСТОРЖЕНИЕ ДОГОВОРА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Стороны вправе досрочно расторгнуть настоящий договор по взаимному письменному согласию.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Приобретатель вправе в одностороннем порядке расторгнуть настоящий договор в случае, если на момент заключения Автор не обладает авторским правом на произведение.</w:t>
      </w: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ДОПОЛНИТЕЛЬНЫЕ УСЛОВИЯ И ЗАКЛЮЧИТЕЛЬНЫЕ ПОЛОЖЕНИЯ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Все уведомления и сообщения в рамках настоящего договора должны направляться сторонами друг другу в письменной форме.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8.4.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в_____ экземплярах, имеющих равную юридическую силу, по одному для каждого участника настоящего договора.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Стороны обязуются своевременно письменно извещать друг друга об изменении своих реквизитов.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АДРЕСА И ПЛАТЕЖНЫЕ РЕКВИЗИТЫ СТОРОН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Автор:_______________________________________________________________________,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Приобретатель: _______________________________________________________________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Приобретатель: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______________/______________                _____________/________________</w:t>
      </w:r>
    </w:p>
    <w:p w:rsidR="00590FC3" w:rsidRDefault="00590FC3" w:rsidP="00590FC3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 ПРИЕМА-ПЕРЕДАЧИ</w:t>
      </w: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Гражданин: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590FC3" w:rsidRDefault="00590FC3" w:rsidP="00590FC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именуемый в дальнейшем «Автор» 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ГБНУ «ВНИИМП им. В.М. Горбатова»</w:t>
      </w:r>
      <w:r>
        <w:rPr>
          <w:rFonts w:ascii="Times New Roman" w:hAnsi="Times New Roman" w:cs="Times New Roman"/>
          <w:sz w:val="24"/>
        </w:rPr>
        <w:t xml:space="preserve">,  именуемый в дальнейшем «Приобретатель»,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заместителя директора А.Н. Захарова, действующего на основании доверенности №2 от 09.04.2014, </w:t>
      </w:r>
      <w:r>
        <w:rPr>
          <w:rFonts w:ascii="Times New Roman" w:hAnsi="Times New Roman" w:cs="Times New Roman"/>
          <w:sz w:val="24"/>
        </w:rPr>
        <w:t>с другой стороны, вместе именуемые «стороны», заключили настоящий акт о  нижеследующем:</w:t>
      </w:r>
    </w:p>
    <w:p w:rsidR="00590FC3" w:rsidRDefault="00590FC3" w:rsidP="00590FC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Автор передает, а Приобретатель принимает произведение на ___________ языке под названием «_________________» (далее - «произведение»).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 произведения составляет ______________ печатных листов (вид, номер шрифта, интервал).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характеристики произведения: ________________.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Произведение создано творческим трудом Автора и является объектом авторского права в соответствии с Гражданским кодексом Российской Федерации.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Автор гарантирует наличие у него предоставляемых по настоящему договору прав на произведение.</w:t>
      </w:r>
    </w:p>
    <w:p w:rsidR="00590FC3" w:rsidRDefault="00590FC3" w:rsidP="00590FC3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Настоящий акт составлен в 2 экземплярах, имеющих равную юридическую силу, по одному для каждой из сторон.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                                                            Приобретатель: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______________/______________                _____________/________________</w:t>
      </w:r>
    </w:p>
    <w:p w:rsidR="00590FC3" w:rsidRDefault="00590FC3" w:rsidP="00590FC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nformat"/>
        <w:widowControl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FC3" w:rsidRDefault="00590FC3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23A7C" w:rsidRDefault="00823A7C" w:rsidP="00590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9363A" w:rsidRDefault="00590FC3" w:rsidP="00590FC3">
      <w:bookmarkStart w:id="0" w:name="_GoBack"/>
      <w:bookmarkEnd w:id="0"/>
      <w:r>
        <w:rPr>
          <w:sz w:val="24"/>
        </w:rPr>
        <w:tab/>
      </w:r>
    </w:p>
    <w:sectPr w:rsidR="00F9363A" w:rsidSect="005E25E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E"/>
    <w:rsid w:val="00590FC3"/>
    <w:rsid w:val="005E25E9"/>
    <w:rsid w:val="00823A7C"/>
    <w:rsid w:val="0093014E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3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0F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0FC3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0FC3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590FC3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590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F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90FC3"/>
  </w:style>
  <w:style w:type="character" w:customStyle="1" w:styleId="apple-style-span">
    <w:name w:val="apple-style-span"/>
    <w:rsid w:val="00590FC3"/>
  </w:style>
  <w:style w:type="character" w:styleId="a6">
    <w:name w:val="Strong"/>
    <w:basedOn w:val="a0"/>
    <w:uiPriority w:val="22"/>
    <w:qFormat/>
    <w:rsid w:val="00590FC3"/>
    <w:rPr>
      <w:b/>
      <w:bCs/>
    </w:rPr>
  </w:style>
  <w:style w:type="character" w:styleId="a7">
    <w:name w:val="Emphasis"/>
    <w:basedOn w:val="a0"/>
    <w:uiPriority w:val="20"/>
    <w:qFormat/>
    <w:rsid w:val="00590F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3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0F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0FC3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0FC3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590FC3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590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F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90FC3"/>
  </w:style>
  <w:style w:type="character" w:customStyle="1" w:styleId="apple-style-span">
    <w:name w:val="apple-style-span"/>
    <w:rsid w:val="00590FC3"/>
  </w:style>
  <w:style w:type="character" w:styleId="a6">
    <w:name w:val="Strong"/>
    <w:basedOn w:val="a0"/>
    <w:uiPriority w:val="22"/>
    <w:qFormat/>
    <w:rsid w:val="00590FC3"/>
    <w:rPr>
      <w:b/>
      <w:bCs/>
    </w:rPr>
  </w:style>
  <w:style w:type="character" w:styleId="a7">
    <w:name w:val="Emphasis"/>
    <w:basedOn w:val="a0"/>
    <w:uiPriority w:val="20"/>
    <w:qFormat/>
    <w:rsid w:val="00590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2015-07-29T14:35:00Z</dcterms:created>
  <dcterms:modified xsi:type="dcterms:W3CDTF">2015-07-29T14:40:00Z</dcterms:modified>
</cp:coreProperties>
</file>