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51"/>
        <w:gridCol w:w="14"/>
      </w:tblGrid>
      <w:tr w:rsidR="004235A8" w:rsidRPr="00083F34" w:rsidTr="0030235C"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28F1" w:rsidRPr="00083C00" w:rsidRDefault="007F28F1" w:rsidP="0054458E">
            <w:pPr>
              <w:ind w:left="0" w:right="0" w:firstLine="232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ЕВРАЗИЙСКИЙ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СОВЕТ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СТАНДАРТИЗАЦИИ</w:t>
            </w:r>
            <w:r w:rsidR="008B44BF" w:rsidRPr="00083C00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B44BF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МЕТРОЛОГИИИ</w:t>
            </w:r>
            <w:r w:rsidR="005F56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</w:t>
            </w:r>
          </w:p>
          <w:p w:rsidR="008B44BF" w:rsidRPr="00F948FB" w:rsidRDefault="008B44BF" w:rsidP="007F28F1">
            <w:pPr>
              <w:spacing w:line="360" w:lineRule="auto"/>
              <w:ind w:left="0" w:right="-1" w:firstLine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СЕРТИФИКАЦИИ</w:t>
            </w:r>
            <w:r w:rsidR="00D63855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ЕАС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</w:t>
            </w:r>
            <w:r w:rsidR="004235A8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br/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EURO-ASIAN COUNCIL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FOR STANDARTIZATION</w:t>
            </w:r>
            <w:r w:rsidR="00C47FDD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,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METROLOGY AND CERTIFICATION</w:t>
            </w:r>
            <w:r w:rsidR="00BC3731" w:rsidRPr="00BC373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(</w:t>
            </w:r>
            <w:r w:rsidR="007F28F1"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EASC</w:t>
            </w:r>
            <w:r w:rsidRPr="00F948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30235C" w:rsidRPr="00F948FB" w:rsidTr="0030235C">
        <w:trPr>
          <w:gridAfter w:val="1"/>
          <w:wAfter w:w="14" w:type="dxa"/>
          <w:cantSplit/>
          <w:trHeight w:val="2142"/>
        </w:trPr>
        <w:tc>
          <w:tcPr>
            <w:tcW w:w="10051" w:type="dxa"/>
            <w:tcBorders>
              <w:top w:val="single" w:sz="18" w:space="0" w:color="auto"/>
              <w:bottom w:val="single" w:sz="4" w:space="0" w:color="auto"/>
            </w:tcBorders>
          </w:tcPr>
          <w:tbl>
            <w:tblPr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4820"/>
              <w:gridCol w:w="3793"/>
            </w:tblGrid>
            <w:tr w:rsidR="0030235C" w:rsidRPr="00F948FB" w:rsidTr="00CD2082">
              <w:tc>
                <w:tcPr>
                  <w:tcW w:w="2160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948FB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3742BE55" wp14:editId="168CA197">
                        <wp:extent cx="1299387" cy="1389263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466" cy="139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</w:tcPr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</w:p>
                <w:p w:rsidR="0030235C" w:rsidRPr="00F948FB" w:rsidRDefault="0030235C" w:rsidP="00795944">
                  <w:pPr>
                    <w:pStyle w:val="11"/>
                    <w:tabs>
                      <w:tab w:val="left" w:pos="1293"/>
                      <w:tab w:val="center" w:pos="5133"/>
                    </w:tabs>
                    <w:spacing w:line="360" w:lineRule="auto"/>
                    <w:rPr>
                      <w:b/>
                      <w:bCs/>
                      <w:spacing w:val="50"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МЕЖГОСУДАРСТВЕН</w:t>
                  </w:r>
                  <w:r w:rsidR="004D358E"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Н</w:t>
                  </w: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ЫЙ</w:t>
                  </w:r>
                </w:p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spacing w:val="50"/>
                      <w:sz w:val="28"/>
                      <w:szCs w:val="28"/>
                    </w:rPr>
                    <w:t>СТАНДАРТ</w:t>
                  </w:r>
                </w:p>
              </w:tc>
              <w:tc>
                <w:tcPr>
                  <w:tcW w:w="3793" w:type="dxa"/>
                </w:tcPr>
                <w:p w:rsidR="0030235C" w:rsidRPr="00F948FB" w:rsidRDefault="0030235C" w:rsidP="00795944">
                  <w:pPr>
                    <w:pStyle w:val="11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4104" w:rsidRDefault="0030235C" w:rsidP="006D2A8A">
                  <w:pPr>
                    <w:pStyle w:val="11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F948FB">
                    <w:rPr>
                      <w:b/>
                      <w:bCs/>
                      <w:i/>
                      <w:sz w:val="28"/>
                      <w:szCs w:val="28"/>
                    </w:rPr>
                    <w:t xml:space="preserve">ГОСТ   </w:t>
                  </w:r>
                </w:p>
                <w:p w:rsidR="0030235C" w:rsidRPr="00A25853" w:rsidRDefault="0030235C" w:rsidP="00A25853">
                  <w:pPr>
                    <w:pStyle w:val="11"/>
                    <w:ind w:left="-108" w:hanging="1702"/>
                    <w:rPr>
                      <w:bCs/>
                      <w:i/>
                      <w:sz w:val="28"/>
                      <w:szCs w:val="28"/>
                    </w:rPr>
                  </w:pPr>
                  <w:proofErr w:type="gramStart"/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(проект, </w:t>
                  </w:r>
                  <w:r w:rsidRPr="00F948FB">
                    <w:rPr>
                      <w:bCs/>
                      <w:i/>
                      <w:sz w:val="28"/>
                      <w:szCs w:val="28"/>
                      <w:lang w:val="en-US"/>
                    </w:rPr>
                    <w:t>RU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>,</w:t>
                  </w:r>
                  <w:r w:rsidR="00CD2082">
                    <w:rPr>
                      <w:bCs/>
                      <w:i/>
                      <w:sz w:val="28"/>
                      <w:szCs w:val="28"/>
                    </w:rPr>
                    <w:t xml:space="preserve">(проект, </w:t>
                  </w:r>
                  <w:r w:rsidR="00CD2082">
                    <w:rPr>
                      <w:bCs/>
                      <w:i/>
                      <w:sz w:val="28"/>
                      <w:szCs w:val="28"/>
                      <w:lang w:val="en-US"/>
                    </w:rPr>
                    <w:t>RU</w:t>
                  </w:r>
                  <w:r w:rsidR="00CD2082">
                    <w:rPr>
                      <w:bCs/>
                      <w:i/>
                      <w:sz w:val="28"/>
                      <w:szCs w:val="28"/>
                    </w:rPr>
                    <w:t>,</w:t>
                  </w:r>
                  <w:r w:rsidR="00A25853">
                    <w:rPr>
                      <w:bCs/>
                      <w:i/>
                      <w:sz w:val="28"/>
                      <w:szCs w:val="28"/>
                    </w:rPr>
                    <w:t xml:space="preserve"> первая </w:t>
                  </w:r>
                  <w:r w:rsidR="00674104">
                    <w:rPr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="00A25853">
                    <w:rPr>
                      <w:bCs/>
                      <w:i/>
                      <w:sz w:val="28"/>
                      <w:szCs w:val="28"/>
                    </w:rPr>
                    <w:t xml:space="preserve">  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>реда</w:t>
                  </w:r>
                  <w:r w:rsidR="007626E1" w:rsidRPr="00F948FB">
                    <w:rPr>
                      <w:bCs/>
                      <w:i/>
                      <w:sz w:val="28"/>
                      <w:szCs w:val="28"/>
                    </w:rPr>
                    <w:t>к</w:t>
                  </w:r>
                  <w:r w:rsidRPr="00F948FB">
                    <w:rPr>
                      <w:bCs/>
                      <w:i/>
                      <w:sz w:val="28"/>
                      <w:szCs w:val="28"/>
                    </w:rPr>
                    <w:t>ция)</w:t>
                  </w:r>
                  <w:proofErr w:type="gramEnd"/>
                </w:p>
                <w:p w:rsidR="0030235C" w:rsidRPr="00F948FB" w:rsidRDefault="0030235C" w:rsidP="00CD2082">
                  <w:pPr>
                    <w:pStyle w:val="11"/>
                    <w:spacing w:line="360" w:lineRule="auto"/>
                    <w:ind w:left="-392" w:hanging="1384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0235C" w:rsidRPr="00F948FB" w:rsidRDefault="0030235C" w:rsidP="00795944">
            <w:pPr>
              <w:pStyle w:val="3"/>
              <w:spacing w:before="0" w:after="0" w:line="360" w:lineRule="auto"/>
              <w:ind w:right="817" w:firstLine="67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235A8" w:rsidRPr="00F948FB" w:rsidRDefault="004235A8" w:rsidP="00D426D4">
      <w:pPr>
        <w:pStyle w:val="af5"/>
        <w:pBdr>
          <w:top w:val="single" w:sz="4" w:space="1" w:color="auto"/>
        </w:pBdr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801987" w:rsidRPr="00F948FB" w:rsidRDefault="00083F34" w:rsidP="00A25853">
      <w:pPr>
        <w:pStyle w:val="af5"/>
        <w:spacing w:line="36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ПОЛУФАБРИКАТЫ МЯ</w:t>
      </w:r>
      <w:bookmarkStart w:id="0" w:name="_GoBack"/>
      <w:bookmarkEnd w:id="0"/>
      <w:r w:rsidR="00A25853">
        <w:rPr>
          <w:rFonts w:ascii="Arial" w:hAnsi="Arial" w:cs="Arial"/>
          <w:sz w:val="32"/>
          <w:szCs w:val="26"/>
        </w:rPr>
        <w:t xml:space="preserve">СНЫЕ РУБЛЕНЫЕ </w:t>
      </w:r>
      <w:r w:rsidR="00801987">
        <w:rPr>
          <w:rFonts w:ascii="Arial" w:hAnsi="Arial" w:cs="Arial"/>
          <w:sz w:val="32"/>
          <w:szCs w:val="26"/>
        </w:rPr>
        <w:t xml:space="preserve"> ДЛЯ </w:t>
      </w:r>
      <w:r w:rsidR="00A25853">
        <w:rPr>
          <w:rFonts w:ascii="Arial" w:hAnsi="Arial" w:cs="Arial"/>
          <w:sz w:val="32"/>
          <w:szCs w:val="26"/>
        </w:rPr>
        <w:t xml:space="preserve">                            </w:t>
      </w:r>
      <w:r w:rsidR="00801987">
        <w:rPr>
          <w:rFonts w:ascii="Arial" w:hAnsi="Arial" w:cs="Arial"/>
          <w:sz w:val="32"/>
          <w:szCs w:val="26"/>
        </w:rPr>
        <w:t>ДЕТСКОГО ПИТАНИЯ</w:t>
      </w:r>
    </w:p>
    <w:p w:rsidR="00D652C2" w:rsidRPr="00F948FB" w:rsidRDefault="00801987" w:rsidP="00D652C2">
      <w:pPr>
        <w:pStyle w:val="af5"/>
        <w:spacing w:line="360" w:lineRule="auto"/>
        <w:rPr>
          <w:rFonts w:ascii="Arial" w:hAnsi="Arial" w:cs="Arial"/>
          <w:sz w:val="30"/>
          <w:szCs w:val="26"/>
        </w:rPr>
      </w:pPr>
      <w:r>
        <w:rPr>
          <w:rFonts w:ascii="Arial" w:hAnsi="Arial" w:cs="Arial"/>
          <w:sz w:val="30"/>
          <w:szCs w:val="26"/>
        </w:rPr>
        <w:t>Т</w:t>
      </w:r>
      <w:r w:rsidR="00D652C2" w:rsidRPr="00F948FB">
        <w:rPr>
          <w:rFonts w:ascii="Arial" w:hAnsi="Arial" w:cs="Arial"/>
          <w:sz w:val="30"/>
          <w:szCs w:val="26"/>
        </w:rPr>
        <w:t>ехнические условия</w:t>
      </w: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9C10D8" w:rsidRPr="00F948FB" w:rsidRDefault="009C10D8" w:rsidP="00795944">
      <w:pPr>
        <w:pStyle w:val="af5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F948FB">
        <w:rPr>
          <w:rFonts w:ascii="Arial" w:hAnsi="Arial" w:cs="Arial"/>
          <w:b w:val="0"/>
          <w:i/>
          <w:sz w:val="28"/>
          <w:szCs w:val="28"/>
        </w:rPr>
        <w:t xml:space="preserve">Настоящий проект стандарта не подлежит применению до его </w:t>
      </w:r>
      <w:r w:rsidR="00F42C18" w:rsidRPr="00F948FB">
        <w:rPr>
          <w:rFonts w:ascii="Arial" w:hAnsi="Arial" w:cs="Arial"/>
          <w:b w:val="0"/>
          <w:i/>
          <w:sz w:val="28"/>
          <w:szCs w:val="28"/>
        </w:rPr>
        <w:t>принятия</w:t>
      </w: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0D8" w:rsidRPr="00F948FB" w:rsidRDefault="009C10D8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2A8A" w:rsidRPr="00F948FB" w:rsidRDefault="006D2A8A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5B25AF" w:rsidP="007959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25AF" w:rsidRPr="00F948FB" w:rsidRDefault="001D232C" w:rsidP="000901D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sz w:val="28"/>
          <w:szCs w:val="28"/>
        </w:rPr>
        <w:t>Минск</w:t>
      </w:r>
    </w:p>
    <w:p w:rsidR="00E66FD4" w:rsidRDefault="002D30C1" w:rsidP="00E66F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8FB">
        <w:rPr>
          <w:rFonts w:ascii="Arial" w:hAnsi="Arial" w:cs="Arial"/>
          <w:b/>
          <w:bCs/>
          <w:sz w:val="28"/>
          <w:szCs w:val="28"/>
        </w:rPr>
        <w:t>Евразийский совет по стандартизации, метрологии и сертификации</w:t>
      </w:r>
    </w:p>
    <w:p w:rsidR="009C10D8" w:rsidRPr="00F948FB" w:rsidRDefault="006D2A8A" w:rsidP="00E66FD4">
      <w:pPr>
        <w:spacing w:line="360" w:lineRule="auto"/>
        <w:jc w:val="center"/>
        <w:rPr>
          <w:rFonts w:ascii="Arial" w:hAnsi="Arial" w:cs="Arial"/>
        </w:rPr>
      </w:pPr>
      <w:r w:rsidRPr="00F948FB">
        <w:rPr>
          <w:rFonts w:ascii="Arial" w:hAnsi="Arial" w:cs="Arial"/>
        </w:rPr>
        <w:t>20</w:t>
      </w:r>
      <w:r w:rsidR="00A25853">
        <w:rPr>
          <w:rFonts w:ascii="Arial" w:hAnsi="Arial" w:cs="Arial"/>
        </w:rPr>
        <w:t>2</w:t>
      </w:r>
    </w:p>
    <w:p w:rsidR="004235A8" w:rsidRPr="00F948FB" w:rsidRDefault="004235A8" w:rsidP="00795944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F469D9" w:rsidRPr="00F948FB" w:rsidRDefault="00F469D9" w:rsidP="00795944">
      <w:pPr>
        <w:pStyle w:val="af7"/>
        <w:ind w:right="-1" w:firstLine="675"/>
        <w:jc w:val="both"/>
        <w:rPr>
          <w:rFonts w:ascii="Arial" w:hAnsi="Arial" w:cs="Arial"/>
          <w:b w:val="0"/>
          <w:szCs w:val="28"/>
        </w:rPr>
      </w:pPr>
    </w:p>
    <w:p w:rsidR="004235A8" w:rsidRPr="00E66FD4" w:rsidRDefault="004235A8" w:rsidP="00795944">
      <w:pPr>
        <w:pStyle w:val="af7"/>
        <w:ind w:right="-1" w:firstLine="675"/>
        <w:rPr>
          <w:rFonts w:ascii="Arial" w:hAnsi="Arial" w:cs="Arial"/>
          <w:sz w:val="24"/>
        </w:rPr>
      </w:pPr>
      <w:r w:rsidRPr="00E66FD4">
        <w:rPr>
          <w:rFonts w:ascii="Arial" w:hAnsi="Arial" w:cs="Arial"/>
          <w:sz w:val="24"/>
        </w:rPr>
        <w:lastRenderedPageBreak/>
        <w:t>Предисловие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 вступление в ЕАСС национальных органов по стандартизации других государств.</w:t>
      </w:r>
    </w:p>
    <w:p w:rsidR="00283FB9" w:rsidRPr="00E66FD4" w:rsidRDefault="00283FB9" w:rsidP="00283FB9">
      <w:pPr>
        <w:keepNext/>
        <w:overflowPunct/>
        <w:adjustRightInd/>
        <w:spacing w:line="360" w:lineRule="auto"/>
        <w:ind w:left="0" w:right="0"/>
        <w:textAlignment w:val="auto"/>
        <w:outlineLvl w:val="1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Цели, основные принципы и основной порядок проведения работ по межгосударственной стандартизации установлены ГОСТ 1.0–</w:t>
      </w:r>
      <w:r w:rsidR="00BB2755">
        <w:rPr>
          <w:rFonts w:ascii="Arial" w:hAnsi="Arial" w:cs="Arial"/>
          <w:szCs w:val="24"/>
        </w:rPr>
        <w:t>2015</w:t>
      </w:r>
      <w:r w:rsidRPr="00E66FD4">
        <w:rPr>
          <w:rFonts w:ascii="Arial" w:hAnsi="Arial" w:cs="Arial"/>
          <w:szCs w:val="24"/>
        </w:rPr>
        <w:t xml:space="preserve"> «Межгосударственная система стандартизации. Основные положения» и </w:t>
      </w:r>
      <w:r w:rsidR="00A25853">
        <w:rPr>
          <w:rFonts w:ascii="Arial" w:hAnsi="Arial" w:cs="Arial"/>
          <w:szCs w:val="24"/>
        </w:rPr>
        <w:t xml:space="preserve">                               </w:t>
      </w:r>
      <w:r w:rsidRPr="00E66FD4">
        <w:rPr>
          <w:rFonts w:ascii="Arial" w:hAnsi="Arial" w:cs="Arial"/>
          <w:szCs w:val="24"/>
        </w:rPr>
        <w:t>ГОСТ 1.2–20</w:t>
      </w:r>
      <w:r w:rsidR="00BB2755">
        <w:rPr>
          <w:rFonts w:ascii="Arial" w:hAnsi="Arial" w:cs="Arial"/>
          <w:szCs w:val="24"/>
        </w:rPr>
        <w:t>15</w:t>
      </w:r>
      <w:r w:rsidRPr="00E66FD4">
        <w:rPr>
          <w:rFonts w:ascii="Arial" w:hAnsi="Arial" w:cs="Arial"/>
          <w:szCs w:val="24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 обновления и отмены»</w:t>
      </w:r>
      <w:r w:rsidR="002474FA" w:rsidRPr="00E66FD4">
        <w:rPr>
          <w:rFonts w:ascii="Arial" w:hAnsi="Arial" w:cs="Arial"/>
          <w:szCs w:val="24"/>
        </w:rPr>
        <w:t>.</w:t>
      </w:r>
    </w:p>
    <w:p w:rsidR="00283FB9" w:rsidRPr="00E66FD4" w:rsidRDefault="00283FB9" w:rsidP="00795944">
      <w:pPr>
        <w:pStyle w:val="a9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4235A8" w:rsidRPr="00E66FD4" w:rsidRDefault="004235A8" w:rsidP="00795944">
      <w:pPr>
        <w:pStyle w:val="5"/>
        <w:spacing w:before="0" w:after="0" w:line="360" w:lineRule="auto"/>
        <w:ind w:left="0" w:right="-1" w:firstLine="675"/>
        <w:rPr>
          <w:rFonts w:ascii="Arial" w:hAnsi="Arial" w:cs="Arial"/>
          <w:i w:val="0"/>
          <w:iCs w:val="0"/>
          <w:sz w:val="24"/>
          <w:szCs w:val="24"/>
        </w:rPr>
      </w:pPr>
      <w:r w:rsidRPr="00E66FD4">
        <w:rPr>
          <w:rFonts w:ascii="Arial" w:hAnsi="Arial" w:cs="Arial"/>
          <w:i w:val="0"/>
          <w:iCs w:val="0"/>
          <w:sz w:val="24"/>
          <w:szCs w:val="24"/>
        </w:rPr>
        <w:t>Сведения о стандарте</w:t>
      </w:r>
    </w:p>
    <w:p w:rsidR="00CB6B5D" w:rsidRPr="00E66FD4" w:rsidRDefault="00CB6B5D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9E2B06" w:rsidRDefault="004235A8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1 РАЗРАБОТАН </w:t>
      </w:r>
      <w:r w:rsidR="009E2B06" w:rsidRPr="009E2B06">
        <w:rPr>
          <w:rFonts w:ascii="Arial" w:hAnsi="Arial" w:cs="Arial"/>
          <w:szCs w:val="24"/>
        </w:rPr>
        <w:t xml:space="preserve">Федеральным государственным бюджетным научным учреждением </w:t>
      </w:r>
      <w:r w:rsidR="00913602">
        <w:rPr>
          <w:rFonts w:ascii="Arial" w:hAnsi="Arial" w:cs="Arial"/>
          <w:szCs w:val="24"/>
        </w:rPr>
        <w:t>«</w:t>
      </w:r>
      <w:r w:rsidR="005874F7">
        <w:rPr>
          <w:rFonts w:ascii="Arial" w:hAnsi="Arial" w:cs="Arial"/>
          <w:szCs w:val="24"/>
        </w:rPr>
        <w:t>Федеральный научный центр пищевых систем им</w:t>
      </w:r>
      <w:r w:rsidR="009E2B06" w:rsidRPr="009E2B06">
        <w:rPr>
          <w:rFonts w:ascii="Arial" w:hAnsi="Arial" w:cs="Arial"/>
          <w:szCs w:val="24"/>
        </w:rPr>
        <w:t>ени В.М. Горбатова</w:t>
      </w:r>
      <w:r w:rsidR="00913602">
        <w:rPr>
          <w:rFonts w:ascii="Arial" w:hAnsi="Arial" w:cs="Arial"/>
          <w:szCs w:val="24"/>
        </w:rPr>
        <w:t>»</w:t>
      </w:r>
      <w:r w:rsidR="009E2B06" w:rsidRPr="009E2B06">
        <w:rPr>
          <w:rFonts w:ascii="Arial" w:hAnsi="Arial" w:cs="Arial"/>
          <w:szCs w:val="24"/>
        </w:rPr>
        <w:t xml:space="preserve"> </w:t>
      </w:r>
      <w:r w:rsidR="005874F7">
        <w:rPr>
          <w:rFonts w:ascii="Arial" w:hAnsi="Arial" w:cs="Arial"/>
          <w:szCs w:val="24"/>
        </w:rPr>
        <w:t xml:space="preserve">РАН </w:t>
      </w:r>
      <w:r w:rsidR="009E2B06" w:rsidRPr="009E2B06">
        <w:rPr>
          <w:rFonts w:ascii="Arial" w:hAnsi="Arial" w:cs="Arial"/>
          <w:szCs w:val="24"/>
        </w:rPr>
        <w:t xml:space="preserve">(ФГБНУ </w:t>
      </w:r>
      <w:r w:rsidR="00A62DCD">
        <w:rPr>
          <w:rFonts w:ascii="Arial" w:hAnsi="Arial" w:cs="Arial"/>
          <w:szCs w:val="24"/>
        </w:rPr>
        <w:t>«</w:t>
      </w:r>
      <w:r w:rsidR="005874F7">
        <w:rPr>
          <w:rFonts w:ascii="Arial" w:hAnsi="Arial" w:cs="Arial"/>
          <w:szCs w:val="24"/>
        </w:rPr>
        <w:t>ФНЦ пищевых систем</w:t>
      </w:r>
      <w:r w:rsidR="009E2B06" w:rsidRPr="009E2B06">
        <w:rPr>
          <w:rFonts w:ascii="Arial" w:hAnsi="Arial" w:cs="Arial"/>
          <w:szCs w:val="24"/>
        </w:rPr>
        <w:t xml:space="preserve"> им. В.М. Горбатова</w:t>
      </w:r>
      <w:r w:rsidR="00A62DCD">
        <w:rPr>
          <w:rFonts w:ascii="Arial" w:hAnsi="Arial" w:cs="Arial"/>
          <w:szCs w:val="24"/>
        </w:rPr>
        <w:t>»</w:t>
      </w:r>
      <w:r w:rsidR="005874F7">
        <w:rPr>
          <w:rFonts w:ascii="Arial" w:hAnsi="Arial" w:cs="Arial"/>
          <w:szCs w:val="24"/>
        </w:rPr>
        <w:t xml:space="preserve"> РАН</w:t>
      </w:r>
      <w:r w:rsidR="009E2B06" w:rsidRPr="009E2B06">
        <w:rPr>
          <w:rFonts w:ascii="Arial" w:hAnsi="Arial" w:cs="Arial"/>
          <w:szCs w:val="24"/>
        </w:rPr>
        <w:t xml:space="preserve">) </w:t>
      </w:r>
    </w:p>
    <w:p w:rsidR="004235A8" w:rsidRPr="00E66FD4" w:rsidRDefault="004235A8" w:rsidP="00795944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2 </w:t>
      </w:r>
      <w:proofErr w:type="gramStart"/>
      <w:r w:rsidRPr="00E66FD4">
        <w:rPr>
          <w:rFonts w:ascii="Arial" w:hAnsi="Arial" w:cs="Arial"/>
          <w:szCs w:val="24"/>
        </w:rPr>
        <w:t>ВНЕСЕН</w:t>
      </w:r>
      <w:proofErr w:type="gramEnd"/>
      <w:r w:rsidRPr="00E66FD4">
        <w:rPr>
          <w:rFonts w:ascii="Arial" w:hAnsi="Arial" w:cs="Arial"/>
          <w:szCs w:val="24"/>
        </w:rPr>
        <w:t xml:space="preserve"> </w:t>
      </w:r>
      <w:r w:rsidR="005A39F9" w:rsidRPr="00E66FD4">
        <w:rPr>
          <w:rFonts w:ascii="Arial" w:hAnsi="Arial" w:cs="Arial"/>
          <w:szCs w:val="24"/>
        </w:rPr>
        <w:t>Федеральным агентством по техническому регулированию и метрологии</w:t>
      </w:r>
    </w:p>
    <w:p w:rsidR="00A0795E" w:rsidRPr="00E66FD4" w:rsidRDefault="004235A8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 xml:space="preserve">3 </w:t>
      </w:r>
      <w:r w:rsidR="00091D03" w:rsidRPr="00E66FD4">
        <w:rPr>
          <w:rFonts w:ascii="Arial" w:hAnsi="Arial" w:cs="Arial"/>
          <w:szCs w:val="24"/>
        </w:rPr>
        <w:t xml:space="preserve">ПРИНЯТ </w:t>
      </w:r>
      <w:r w:rsidR="00283FB9" w:rsidRPr="00E66FD4">
        <w:rPr>
          <w:rFonts w:ascii="Arial" w:hAnsi="Arial" w:cs="Arial"/>
          <w:szCs w:val="24"/>
        </w:rPr>
        <w:t>Евразийским</w:t>
      </w:r>
      <w:r w:rsidR="00091D03" w:rsidRPr="00E66FD4">
        <w:rPr>
          <w:rFonts w:ascii="Arial" w:hAnsi="Arial" w:cs="Arial"/>
          <w:szCs w:val="24"/>
        </w:rPr>
        <w:t xml:space="preserve"> советом по стандартизации, метрологии и сертификации  (протокол № </w:t>
      </w:r>
      <w:r w:rsidR="004D358E" w:rsidRPr="00E66FD4">
        <w:rPr>
          <w:rFonts w:ascii="Arial" w:hAnsi="Arial" w:cs="Arial"/>
          <w:szCs w:val="24"/>
        </w:rPr>
        <w:t xml:space="preserve">___  </w:t>
      </w:r>
      <w:r w:rsidR="00091D03" w:rsidRPr="00E66FD4">
        <w:rPr>
          <w:rFonts w:ascii="Arial" w:hAnsi="Arial" w:cs="Arial"/>
          <w:szCs w:val="24"/>
        </w:rPr>
        <w:t>от</w:t>
      </w:r>
      <w:r w:rsidR="004D358E" w:rsidRPr="00E66FD4">
        <w:rPr>
          <w:rFonts w:ascii="Arial" w:hAnsi="Arial" w:cs="Arial"/>
          <w:szCs w:val="24"/>
        </w:rPr>
        <w:t>_____</w:t>
      </w:r>
      <w:proofErr w:type="gramStart"/>
      <w:r w:rsidR="00091D03" w:rsidRPr="00E66FD4">
        <w:rPr>
          <w:rFonts w:ascii="Arial" w:hAnsi="Arial" w:cs="Arial"/>
          <w:szCs w:val="24"/>
        </w:rPr>
        <w:t xml:space="preserve"> )</w:t>
      </w:r>
      <w:proofErr w:type="gramEnd"/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2370C" w:rsidRPr="00E66FD4" w:rsidRDefault="0002370C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</w:p>
    <w:p w:rsidR="000D3C5A" w:rsidRPr="00F948FB" w:rsidRDefault="000D3C5A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1F0352" w:rsidRDefault="001F0352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9E2B06" w:rsidRDefault="009E2B06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E66FD4" w:rsidRPr="00F948FB" w:rsidRDefault="00E66FD4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A0795E" w:rsidRPr="00E66FD4" w:rsidRDefault="00A0795E" w:rsidP="00795944">
      <w:pPr>
        <w:pStyle w:val="20"/>
        <w:spacing w:after="0" w:line="360" w:lineRule="auto"/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lastRenderedPageBreak/>
        <w:t>За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7"/>
        <w:gridCol w:w="3247"/>
      </w:tblGrid>
      <w:tr w:rsidR="00A0795E" w:rsidRPr="00E66FD4" w:rsidTr="00567D22"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Краткое наименование страны по МК</w:t>
            </w:r>
          </w:p>
          <w:p w:rsidR="00A0795E" w:rsidRPr="00E66FD4" w:rsidRDefault="00A0795E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 (ИСО</w:t>
            </w:r>
            <w:r w:rsidR="00F76BF8" w:rsidRPr="00E66FD4">
              <w:rPr>
                <w:rFonts w:ascii="Arial" w:hAnsi="Arial" w:cs="Arial"/>
                <w:szCs w:val="24"/>
              </w:rPr>
              <w:t xml:space="preserve">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4D358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 xml:space="preserve">Код страны </w:t>
            </w:r>
            <w:proofErr w:type="gramStart"/>
            <w:r w:rsidRPr="00E66FD4">
              <w:rPr>
                <w:rFonts w:ascii="Arial" w:hAnsi="Arial" w:cs="Arial"/>
                <w:szCs w:val="24"/>
              </w:rPr>
              <w:t>по</w:t>
            </w:r>
            <w:proofErr w:type="gramEnd"/>
            <w:r w:rsidRPr="00E66FD4">
              <w:rPr>
                <w:rFonts w:ascii="Arial" w:hAnsi="Arial" w:cs="Arial"/>
                <w:szCs w:val="24"/>
              </w:rPr>
              <w:t xml:space="preserve"> </w:t>
            </w:r>
          </w:p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МК (ИСО 3166) 004-97</w:t>
            </w:r>
          </w:p>
        </w:tc>
        <w:tc>
          <w:tcPr>
            <w:tcW w:w="3247" w:type="dxa"/>
            <w:tcBorders>
              <w:bottom w:val="double" w:sz="4" w:space="0" w:color="auto"/>
            </w:tcBorders>
            <w:shd w:val="clear" w:color="auto" w:fill="auto"/>
          </w:tcPr>
          <w:p w:rsidR="00A0795E" w:rsidRPr="00E66FD4" w:rsidRDefault="00F76BF8" w:rsidP="00567D22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color w:val="000000"/>
                <w:szCs w:val="24"/>
              </w:rPr>
              <w:t>Сокращенное н</w:t>
            </w:r>
            <w:r w:rsidR="00A0795E" w:rsidRPr="00E66FD4">
              <w:rPr>
                <w:rFonts w:ascii="Arial" w:hAnsi="Arial" w:cs="Arial"/>
                <w:color w:val="000000"/>
                <w:szCs w:val="24"/>
              </w:rPr>
              <w:t>аименование национального органа по стандартизации</w:t>
            </w:r>
          </w:p>
        </w:tc>
      </w:tr>
      <w:tr w:rsidR="00677ED5" w:rsidRPr="00E66FD4" w:rsidTr="00567D22">
        <w:tc>
          <w:tcPr>
            <w:tcW w:w="324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Азербайджан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AZ</w:t>
            </w:r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Аз</w:t>
            </w:r>
            <w:r w:rsidR="00FD61D2" w:rsidRPr="00E66FD4">
              <w:rPr>
                <w:rFonts w:ascii="Arial" w:hAnsi="Arial" w:cs="Arial"/>
                <w:szCs w:val="24"/>
              </w:rPr>
              <w:t>гос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Армения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AM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FD61D2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Минэкономики Республики Армения</w:t>
            </w:r>
          </w:p>
        </w:tc>
      </w:tr>
      <w:tr w:rsidR="00A0795E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Беларусь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BY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A0795E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Беларусь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Грузия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GE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Грузстандарт</w:t>
            </w:r>
            <w:proofErr w:type="spellEnd"/>
          </w:p>
        </w:tc>
      </w:tr>
      <w:tr w:rsidR="00F76BF8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Казахстан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F76BF8" w:rsidRPr="00E66FD4" w:rsidRDefault="00F76BF8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Госстандарт Республики Казахстан</w:t>
            </w:r>
          </w:p>
        </w:tc>
      </w:tr>
      <w:tr w:rsidR="00677ED5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Кыргызстан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KG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677ED5" w:rsidRPr="00E66FD4" w:rsidRDefault="00677ED5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Кыргызстандарт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MD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Молдова-Стандарт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Российская Федерация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RU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Росстандарт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Таджикистан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TJ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Тадж</w:t>
            </w:r>
            <w:r w:rsidR="00FD61D2" w:rsidRPr="00E66FD4">
              <w:rPr>
                <w:rFonts w:ascii="Arial" w:hAnsi="Arial" w:cs="Arial"/>
                <w:szCs w:val="24"/>
              </w:rPr>
              <w:t>ик</w:t>
            </w:r>
            <w:r w:rsidRPr="00E66FD4">
              <w:rPr>
                <w:rFonts w:ascii="Arial" w:hAnsi="Arial" w:cs="Arial"/>
                <w:szCs w:val="24"/>
              </w:rPr>
              <w:t>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Туркменистан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TM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FD61D2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Глав</w:t>
            </w:r>
            <w:r w:rsidR="00FD61D2" w:rsidRPr="00E66FD4">
              <w:rPr>
                <w:rFonts w:ascii="Arial" w:hAnsi="Arial" w:cs="Arial"/>
                <w:szCs w:val="24"/>
              </w:rPr>
              <w:t>госс</w:t>
            </w:r>
            <w:r w:rsidRPr="00E66FD4">
              <w:rPr>
                <w:rFonts w:ascii="Arial" w:hAnsi="Arial" w:cs="Arial"/>
                <w:szCs w:val="24"/>
              </w:rPr>
              <w:t>лужба</w:t>
            </w:r>
            <w:proofErr w:type="spellEnd"/>
            <w:r w:rsidR="00FD61D2" w:rsidRPr="00E66FD4">
              <w:rPr>
                <w:rFonts w:ascii="Arial" w:hAnsi="Arial" w:cs="Arial"/>
                <w:szCs w:val="24"/>
              </w:rPr>
              <w:t xml:space="preserve"> «</w:t>
            </w:r>
            <w:proofErr w:type="spellStart"/>
            <w:r w:rsidRPr="00E66FD4">
              <w:rPr>
                <w:rFonts w:ascii="Arial" w:hAnsi="Arial" w:cs="Arial"/>
                <w:szCs w:val="24"/>
              </w:rPr>
              <w:t>Туркменстандартлары</w:t>
            </w:r>
            <w:proofErr w:type="spellEnd"/>
            <w:r w:rsidRPr="00E66FD4">
              <w:rPr>
                <w:rFonts w:ascii="Arial" w:hAnsi="Arial" w:cs="Arial"/>
                <w:szCs w:val="24"/>
              </w:rPr>
              <w:t>»</w:t>
            </w:r>
          </w:p>
        </w:tc>
      </w:tr>
      <w:tr w:rsidR="007E24EC" w:rsidRPr="00E66FD4" w:rsidTr="00567D22">
        <w:tc>
          <w:tcPr>
            <w:tcW w:w="3246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Узбекистан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UZ</w:t>
            </w:r>
          </w:p>
        </w:tc>
        <w:tc>
          <w:tcPr>
            <w:tcW w:w="3247" w:type="dxa"/>
            <w:tcBorders>
              <w:top w:val="nil"/>
              <w:bottom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Узстандарт</w:t>
            </w:r>
            <w:proofErr w:type="spellEnd"/>
          </w:p>
        </w:tc>
      </w:tr>
      <w:tr w:rsidR="007E24EC" w:rsidRPr="00E66FD4" w:rsidTr="00567D22">
        <w:tc>
          <w:tcPr>
            <w:tcW w:w="3246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r w:rsidRPr="00E66FD4">
              <w:rPr>
                <w:rFonts w:ascii="Arial" w:hAnsi="Arial" w:cs="Arial"/>
                <w:szCs w:val="24"/>
              </w:rPr>
              <w:t>Украина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7E24EC" w:rsidP="00110AC8">
            <w:pPr>
              <w:pStyle w:val="20"/>
              <w:spacing w:after="0" w:line="240" w:lineRule="auto"/>
              <w:ind w:left="0" w:right="-1"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E66FD4">
              <w:rPr>
                <w:rFonts w:ascii="Arial" w:hAnsi="Arial" w:cs="Arial"/>
                <w:szCs w:val="24"/>
                <w:lang w:val="en-US"/>
              </w:rPr>
              <w:t>UA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uto"/>
          </w:tcPr>
          <w:p w:rsidR="007E24EC" w:rsidRPr="00E66FD4" w:rsidRDefault="00FD61D2" w:rsidP="00110AC8">
            <w:pPr>
              <w:pStyle w:val="20"/>
              <w:spacing w:after="0" w:line="240" w:lineRule="auto"/>
              <w:ind w:left="0" w:right="-1" w:firstLine="0"/>
              <w:rPr>
                <w:rFonts w:ascii="Arial" w:hAnsi="Arial" w:cs="Arial"/>
                <w:szCs w:val="24"/>
              </w:rPr>
            </w:pPr>
            <w:proofErr w:type="spellStart"/>
            <w:r w:rsidRPr="00E66FD4">
              <w:rPr>
                <w:rFonts w:ascii="Arial" w:hAnsi="Arial" w:cs="Arial"/>
                <w:szCs w:val="24"/>
              </w:rPr>
              <w:t>Госпотребстандарт</w:t>
            </w:r>
            <w:proofErr w:type="spellEnd"/>
            <w:r w:rsidR="007E24EC" w:rsidRPr="00E66FD4">
              <w:rPr>
                <w:rFonts w:ascii="Arial" w:hAnsi="Arial" w:cs="Arial"/>
                <w:szCs w:val="24"/>
              </w:rPr>
              <w:t xml:space="preserve"> Украины</w:t>
            </w:r>
          </w:p>
        </w:tc>
      </w:tr>
    </w:tbl>
    <w:p w:rsidR="004235A8" w:rsidRPr="00E66FD4" w:rsidRDefault="004235A8" w:rsidP="00795944">
      <w:pPr>
        <w:pStyle w:val="20"/>
        <w:spacing w:after="0" w:line="240" w:lineRule="auto"/>
        <w:ind w:left="0" w:right="-1" w:firstLine="675"/>
        <w:rPr>
          <w:rFonts w:ascii="Arial" w:hAnsi="Arial" w:cs="Arial"/>
          <w:szCs w:val="24"/>
        </w:rPr>
      </w:pPr>
    </w:p>
    <w:p w:rsidR="00283FB9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</w:p>
    <w:p w:rsidR="006036D8" w:rsidRPr="00E66FD4" w:rsidRDefault="00283FB9" w:rsidP="00795944">
      <w:pPr>
        <w:ind w:left="0" w:right="-1" w:firstLine="675"/>
        <w:rPr>
          <w:rFonts w:ascii="Arial" w:hAnsi="Arial" w:cs="Arial"/>
          <w:szCs w:val="24"/>
        </w:rPr>
      </w:pPr>
      <w:r w:rsidRPr="00E66FD4">
        <w:rPr>
          <w:rFonts w:ascii="Arial" w:hAnsi="Arial" w:cs="Arial"/>
          <w:szCs w:val="24"/>
        </w:rPr>
        <w:t>4</w:t>
      </w:r>
      <w:r w:rsidR="00E66FD4" w:rsidRPr="00E66FD4">
        <w:rPr>
          <w:rFonts w:ascii="Arial" w:hAnsi="Arial" w:cs="Arial"/>
          <w:szCs w:val="24"/>
        </w:rPr>
        <w:t xml:space="preserve"> </w:t>
      </w:r>
      <w:r w:rsidR="006036D8" w:rsidRPr="00E66FD4">
        <w:rPr>
          <w:rFonts w:ascii="Arial" w:hAnsi="Arial" w:cs="Arial"/>
          <w:szCs w:val="24"/>
        </w:rPr>
        <w:t>ВВЕДЕН ВПЕРВЫЕ</w:t>
      </w:r>
    </w:p>
    <w:p w:rsidR="008E23C1" w:rsidRPr="00E66FD4" w:rsidRDefault="008E23C1" w:rsidP="00795944">
      <w:pPr>
        <w:widowControl w:val="0"/>
        <w:overflowPunct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</w:p>
    <w:p w:rsidR="008E23C1" w:rsidRPr="00E66FD4" w:rsidRDefault="008E23C1" w:rsidP="00795944">
      <w:pPr>
        <w:overflowPunct/>
        <w:adjustRightInd/>
        <w:ind w:left="0" w:right="0"/>
        <w:textAlignment w:val="auto"/>
        <w:rPr>
          <w:rFonts w:ascii="Arial" w:hAnsi="Arial" w:cs="Arial"/>
          <w:i/>
          <w:iCs/>
          <w:szCs w:val="24"/>
        </w:rPr>
      </w:pPr>
      <w:r w:rsidRPr="00E66FD4">
        <w:rPr>
          <w:rFonts w:ascii="Arial" w:hAnsi="Arial" w:cs="Arial"/>
          <w:i/>
          <w:iCs/>
          <w:szCs w:val="24"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информационных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</w:t>
      </w:r>
      <w:r w:rsidRPr="00E66FD4">
        <w:rPr>
          <w:rFonts w:ascii="Arial" w:hAnsi="Arial" w:cs="Arial"/>
          <w:i/>
          <w:iCs/>
          <w:szCs w:val="24"/>
        </w:rPr>
        <w:tab/>
      </w:r>
    </w:p>
    <w:p w:rsidR="008E23C1" w:rsidRPr="00E66FD4" w:rsidRDefault="008E23C1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color w:val="548DD4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E66FD4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Cs w:val="24"/>
        </w:rPr>
      </w:pPr>
    </w:p>
    <w:p w:rsidR="00567D22" w:rsidRPr="00F948FB" w:rsidRDefault="00567D22" w:rsidP="00795944">
      <w:pPr>
        <w:widowControl w:val="0"/>
        <w:overflowPunct/>
        <w:spacing w:before="120"/>
        <w:ind w:left="0" w:right="0" w:firstLine="686"/>
        <w:jc w:val="right"/>
        <w:textAlignment w:val="auto"/>
        <w:rPr>
          <w:rFonts w:ascii="Arial" w:hAnsi="Arial" w:cs="Arial"/>
          <w:sz w:val="28"/>
          <w:szCs w:val="28"/>
        </w:rPr>
      </w:pPr>
    </w:p>
    <w:p w:rsidR="008E23C1" w:rsidRPr="00F948FB" w:rsidRDefault="008E23C1" w:rsidP="00795944">
      <w:pPr>
        <w:overflowPunct/>
        <w:adjustRightInd/>
        <w:ind w:left="0" w:right="0" w:firstLine="426"/>
        <w:textAlignment w:val="auto"/>
        <w:rPr>
          <w:rFonts w:ascii="Arial" w:hAnsi="Arial" w:cs="Arial"/>
          <w:szCs w:val="24"/>
        </w:rPr>
      </w:pPr>
      <w:r w:rsidRPr="00F948FB">
        <w:rPr>
          <w:rFonts w:ascii="Arial" w:hAnsi="Arial" w:cs="Arial"/>
          <w:szCs w:val="24"/>
        </w:rPr>
        <w:t>Исключительное право официального опубликования настоящего стандарта на территории указанных выше государств, принадлежит национальным (государственным) органам по стандартизации этих государств</w:t>
      </w:r>
    </w:p>
    <w:p w:rsidR="000D3C5A" w:rsidRPr="00F948FB" w:rsidRDefault="000D3C5A" w:rsidP="000D3C5A">
      <w:pPr>
        <w:rPr>
          <w:rFonts w:ascii="Arial" w:hAnsi="Arial" w:cs="Arial"/>
        </w:rPr>
      </w:pPr>
    </w:p>
    <w:p w:rsidR="00E66FD4" w:rsidRDefault="00E66FD4" w:rsidP="00110AC8">
      <w:pPr>
        <w:pStyle w:val="2"/>
        <w:spacing w:line="360" w:lineRule="auto"/>
        <w:ind w:left="0" w:right="-1" w:firstLine="675"/>
        <w:rPr>
          <w:rFonts w:ascii="Arial" w:hAnsi="Arial" w:cs="Arial"/>
          <w:caps w:val="0"/>
          <w:sz w:val="28"/>
          <w:szCs w:val="28"/>
        </w:rPr>
      </w:pPr>
    </w:p>
    <w:p w:rsidR="004235A8" w:rsidRPr="00F948FB" w:rsidRDefault="004235A8" w:rsidP="00110AC8">
      <w:pPr>
        <w:pStyle w:val="2"/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caps w:val="0"/>
          <w:sz w:val="28"/>
          <w:szCs w:val="28"/>
        </w:rPr>
        <w:t>Содержание</w:t>
      </w:r>
      <w:r w:rsidR="005E716C" w:rsidRPr="00F948FB">
        <w:rPr>
          <w:rFonts w:ascii="Arial" w:hAnsi="Arial" w:cs="Arial"/>
          <w:caps w:val="0"/>
          <w:sz w:val="28"/>
          <w:szCs w:val="28"/>
        </w:rPr>
        <w:t xml:space="preserve"> </w:t>
      </w:r>
      <w:r w:rsidR="001471DF" w:rsidRPr="00F948FB">
        <w:rPr>
          <w:rFonts w:ascii="Arial" w:hAnsi="Arial" w:cs="Arial"/>
          <w:caps w:val="0"/>
          <w:sz w:val="28"/>
          <w:szCs w:val="28"/>
        </w:rPr>
        <w:t xml:space="preserve"> </w:t>
      </w:r>
    </w:p>
    <w:p w:rsidR="004235A8" w:rsidRPr="00F948FB" w:rsidRDefault="004235A8" w:rsidP="00795944">
      <w:pPr>
        <w:pStyle w:val="211"/>
        <w:spacing w:line="360" w:lineRule="auto"/>
        <w:ind w:right="-1" w:firstLine="675"/>
        <w:rPr>
          <w:rFonts w:ascii="Arial" w:hAnsi="Arial" w:cs="Arial"/>
          <w:szCs w:val="28"/>
        </w:rPr>
      </w:pPr>
    </w:p>
    <w:p w:rsidR="006221FE" w:rsidRPr="00F948FB" w:rsidRDefault="00C95B49" w:rsidP="00447730">
      <w:pPr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1</w:t>
      </w:r>
      <w:r w:rsidR="004235A8" w:rsidRPr="00F948FB">
        <w:rPr>
          <w:rFonts w:ascii="Arial" w:hAnsi="Arial" w:cs="Arial"/>
          <w:sz w:val="28"/>
          <w:szCs w:val="28"/>
        </w:rPr>
        <w:t xml:space="preserve"> Область при</w:t>
      </w:r>
      <w:r w:rsidR="00A25853">
        <w:rPr>
          <w:rFonts w:ascii="Arial" w:hAnsi="Arial" w:cs="Arial"/>
          <w:sz w:val="28"/>
          <w:szCs w:val="28"/>
        </w:rPr>
        <w:t>менения …………………………………………………</w:t>
      </w:r>
      <w:r w:rsidR="005B419B">
        <w:rPr>
          <w:rFonts w:ascii="Arial" w:hAnsi="Arial" w:cs="Arial"/>
          <w:sz w:val="28"/>
          <w:szCs w:val="28"/>
        </w:rPr>
        <w:t>…..</w:t>
      </w:r>
    </w:p>
    <w:p w:rsidR="004235A8" w:rsidRPr="00F948FB" w:rsidRDefault="006221FE" w:rsidP="00447730">
      <w:pPr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 xml:space="preserve">2 </w:t>
      </w:r>
      <w:r w:rsidR="004235A8" w:rsidRPr="00F948FB">
        <w:rPr>
          <w:rFonts w:ascii="Arial" w:hAnsi="Arial" w:cs="Arial"/>
          <w:sz w:val="28"/>
          <w:szCs w:val="28"/>
        </w:rPr>
        <w:t>Нормати</w:t>
      </w:r>
      <w:r w:rsidR="00AC68A2" w:rsidRPr="00F948FB">
        <w:rPr>
          <w:rFonts w:ascii="Arial" w:hAnsi="Arial" w:cs="Arial"/>
          <w:sz w:val="28"/>
          <w:szCs w:val="28"/>
        </w:rPr>
        <w:t>в</w:t>
      </w:r>
      <w:r w:rsidR="00A25853">
        <w:rPr>
          <w:rFonts w:ascii="Arial" w:hAnsi="Arial" w:cs="Arial"/>
          <w:sz w:val="28"/>
          <w:szCs w:val="28"/>
        </w:rPr>
        <w:t>ные ссылки…………………………………………………</w:t>
      </w:r>
      <w:r w:rsidR="005B419B">
        <w:rPr>
          <w:rFonts w:ascii="Arial" w:hAnsi="Arial" w:cs="Arial"/>
          <w:sz w:val="28"/>
          <w:szCs w:val="28"/>
        </w:rPr>
        <w:t>……</w:t>
      </w:r>
    </w:p>
    <w:p w:rsidR="003956D4" w:rsidRPr="00F948FB" w:rsidRDefault="004235A8" w:rsidP="00447730">
      <w:pPr>
        <w:spacing w:line="360" w:lineRule="auto"/>
        <w:ind w:left="675" w:right="-1" w:hanging="108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3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Pr="00F948FB">
        <w:rPr>
          <w:rFonts w:ascii="Arial" w:hAnsi="Arial" w:cs="Arial"/>
          <w:sz w:val="28"/>
          <w:szCs w:val="28"/>
        </w:rPr>
        <w:t>Термины и</w:t>
      </w:r>
      <w:r w:rsidR="008E23C1" w:rsidRPr="00F948FB">
        <w:rPr>
          <w:rFonts w:ascii="Arial" w:hAnsi="Arial" w:cs="Arial"/>
          <w:sz w:val="28"/>
          <w:szCs w:val="28"/>
        </w:rPr>
        <w:t xml:space="preserve"> определения …………</w:t>
      </w:r>
      <w:r w:rsidR="00A75AFD" w:rsidRPr="00F948FB">
        <w:rPr>
          <w:rFonts w:ascii="Arial" w:hAnsi="Arial" w:cs="Arial"/>
          <w:sz w:val="28"/>
          <w:szCs w:val="28"/>
        </w:rPr>
        <w:t>………………………………</w:t>
      </w:r>
      <w:r w:rsidR="00A25853">
        <w:rPr>
          <w:rFonts w:ascii="Arial" w:hAnsi="Arial" w:cs="Arial"/>
          <w:sz w:val="28"/>
          <w:szCs w:val="28"/>
        </w:rPr>
        <w:t>……</w:t>
      </w:r>
      <w:r w:rsidR="005B419B">
        <w:rPr>
          <w:rFonts w:ascii="Arial" w:hAnsi="Arial" w:cs="Arial"/>
          <w:sz w:val="28"/>
          <w:szCs w:val="28"/>
        </w:rPr>
        <w:t>….</w:t>
      </w:r>
    </w:p>
    <w:p w:rsidR="00B26902" w:rsidRPr="00F948FB" w:rsidRDefault="006479E6" w:rsidP="00447730">
      <w:pPr>
        <w:tabs>
          <w:tab w:val="left" w:pos="9120"/>
        </w:tabs>
        <w:spacing w:line="360" w:lineRule="auto"/>
        <w:ind w:left="675" w:right="-1" w:hanging="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42C1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</w:t>
      </w:r>
      <w:r w:rsidR="004235A8" w:rsidRPr="00F948FB">
        <w:rPr>
          <w:rFonts w:ascii="Arial" w:hAnsi="Arial" w:cs="Arial"/>
          <w:sz w:val="28"/>
          <w:szCs w:val="28"/>
        </w:rPr>
        <w:t>ехниче</w:t>
      </w:r>
      <w:r w:rsidR="008E23C1" w:rsidRPr="00F948FB">
        <w:rPr>
          <w:rFonts w:ascii="Arial" w:hAnsi="Arial" w:cs="Arial"/>
          <w:sz w:val="28"/>
          <w:szCs w:val="28"/>
        </w:rPr>
        <w:t>ские требования…</w:t>
      </w:r>
      <w:r w:rsidR="00F42C18" w:rsidRPr="00F948FB">
        <w:rPr>
          <w:rFonts w:ascii="Arial" w:hAnsi="Arial" w:cs="Arial"/>
          <w:sz w:val="28"/>
          <w:szCs w:val="28"/>
        </w:rPr>
        <w:t>………………………………</w:t>
      </w:r>
      <w:r w:rsidR="00A25853">
        <w:rPr>
          <w:rFonts w:ascii="Arial" w:hAnsi="Arial" w:cs="Arial"/>
          <w:sz w:val="28"/>
          <w:szCs w:val="28"/>
        </w:rPr>
        <w:t>……………</w:t>
      </w:r>
      <w:r w:rsidR="005B419B">
        <w:rPr>
          <w:rFonts w:ascii="Arial" w:hAnsi="Arial" w:cs="Arial"/>
          <w:sz w:val="28"/>
          <w:szCs w:val="28"/>
        </w:rPr>
        <w:t>…</w:t>
      </w:r>
    </w:p>
    <w:p w:rsidR="00AC68A2" w:rsidRPr="00F948FB" w:rsidRDefault="006479E6" w:rsidP="00447730">
      <w:pPr>
        <w:tabs>
          <w:tab w:val="left" w:pos="8160"/>
        </w:tabs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68A2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A25853">
        <w:rPr>
          <w:rFonts w:ascii="Arial" w:hAnsi="Arial" w:cs="Arial"/>
          <w:sz w:val="28"/>
          <w:szCs w:val="28"/>
        </w:rPr>
        <w:t>Правила приемки………………………………………………………</w:t>
      </w:r>
      <w:r w:rsidR="005B419B">
        <w:rPr>
          <w:rFonts w:ascii="Arial" w:hAnsi="Arial" w:cs="Arial"/>
          <w:sz w:val="28"/>
          <w:szCs w:val="28"/>
        </w:rPr>
        <w:t>…..</w:t>
      </w:r>
      <w:r w:rsidR="008E23C1" w:rsidRPr="00F948FB">
        <w:rPr>
          <w:rFonts w:ascii="Arial" w:hAnsi="Arial" w:cs="Arial"/>
          <w:sz w:val="28"/>
          <w:szCs w:val="28"/>
        </w:rPr>
        <w:t xml:space="preserve"> </w:t>
      </w:r>
    </w:p>
    <w:p w:rsidR="004235A8" w:rsidRPr="00F948FB" w:rsidRDefault="006479E6" w:rsidP="00447730">
      <w:pPr>
        <w:tabs>
          <w:tab w:val="left" w:pos="9356"/>
        </w:tabs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235A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4235A8" w:rsidRPr="00F948FB">
        <w:rPr>
          <w:rFonts w:ascii="Arial" w:hAnsi="Arial" w:cs="Arial"/>
          <w:sz w:val="28"/>
          <w:szCs w:val="28"/>
        </w:rPr>
        <w:t>М</w:t>
      </w:r>
      <w:r w:rsidR="00AC68A2" w:rsidRPr="00F948FB">
        <w:rPr>
          <w:rFonts w:ascii="Arial" w:hAnsi="Arial" w:cs="Arial"/>
          <w:sz w:val="28"/>
          <w:szCs w:val="28"/>
        </w:rPr>
        <w:t>етоды контроля…………………………………………</w:t>
      </w:r>
      <w:r w:rsidR="004235A8" w:rsidRPr="00F948FB">
        <w:rPr>
          <w:rFonts w:ascii="Arial" w:hAnsi="Arial" w:cs="Arial"/>
          <w:sz w:val="28"/>
          <w:szCs w:val="28"/>
        </w:rPr>
        <w:t>…</w:t>
      </w:r>
      <w:r w:rsidR="00A25853">
        <w:rPr>
          <w:rFonts w:ascii="Arial" w:hAnsi="Arial" w:cs="Arial"/>
          <w:sz w:val="28"/>
          <w:szCs w:val="28"/>
        </w:rPr>
        <w:t>……………</w:t>
      </w:r>
      <w:r w:rsidR="005B419B">
        <w:rPr>
          <w:rFonts w:ascii="Arial" w:hAnsi="Arial" w:cs="Arial"/>
          <w:sz w:val="28"/>
          <w:szCs w:val="28"/>
        </w:rPr>
        <w:t>..</w:t>
      </w:r>
    </w:p>
    <w:p w:rsidR="00110AC8" w:rsidRDefault="006479E6" w:rsidP="00EE46F7">
      <w:pPr>
        <w:tabs>
          <w:tab w:val="left" w:pos="7800"/>
        </w:tabs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235A8" w:rsidRPr="00F948FB">
        <w:rPr>
          <w:rFonts w:ascii="Arial" w:hAnsi="Arial" w:cs="Arial"/>
          <w:sz w:val="28"/>
          <w:szCs w:val="28"/>
        </w:rPr>
        <w:t xml:space="preserve"> </w:t>
      </w:r>
      <w:r w:rsidR="00456A52">
        <w:rPr>
          <w:rFonts w:ascii="Arial" w:hAnsi="Arial" w:cs="Arial"/>
          <w:sz w:val="28"/>
          <w:szCs w:val="28"/>
        </w:rPr>
        <w:t xml:space="preserve"> </w:t>
      </w:r>
      <w:r w:rsidR="004235A8" w:rsidRPr="00F948FB">
        <w:rPr>
          <w:rFonts w:ascii="Arial" w:hAnsi="Arial" w:cs="Arial"/>
          <w:sz w:val="28"/>
          <w:szCs w:val="28"/>
        </w:rPr>
        <w:t>Трансп</w:t>
      </w:r>
      <w:r w:rsidR="00A25853">
        <w:rPr>
          <w:rFonts w:ascii="Arial" w:hAnsi="Arial" w:cs="Arial"/>
          <w:sz w:val="28"/>
          <w:szCs w:val="28"/>
        </w:rPr>
        <w:t>ортирование и хранение………………………………………</w:t>
      </w:r>
      <w:r w:rsidR="005B419B">
        <w:rPr>
          <w:rFonts w:ascii="Arial" w:hAnsi="Arial" w:cs="Arial"/>
          <w:sz w:val="28"/>
          <w:szCs w:val="28"/>
        </w:rPr>
        <w:t>…</w:t>
      </w:r>
    </w:p>
    <w:p w:rsidR="00295569" w:rsidRDefault="00447730" w:rsidP="00EE46F7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95569" w:rsidRPr="00447730">
        <w:rPr>
          <w:rFonts w:ascii="Arial" w:hAnsi="Arial" w:cs="Arial"/>
          <w:sz w:val="28"/>
          <w:szCs w:val="28"/>
        </w:rPr>
        <w:t>Приложение</w:t>
      </w:r>
      <w:proofErr w:type="gramStart"/>
      <w:r w:rsidR="00295569" w:rsidRPr="00447730">
        <w:rPr>
          <w:rFonts w:ascii="Arial" w:hAnsi="Arial" w:cs="Arial"/>
          <w:sz w:val="28"/>
          <w:szCs w:val="28"/>
        </w:rPr>
        <w:t xml:space="preserve"> А</w:t>
      </w:r>
      <w:proofErr w:type="gramEnd"/>
      <w:r w:rsidR="00DA2E86" w:rsidRPr="00447730">
        <w:rPr>
          <w:rFonts w:ascii="Arial" w:hAnsi="Arial" w:cs="Arial"/>
          <w:sz w:val="28"/>
          <w:szCs w:val="28"/>
        </w:rPr>
        <w:t xml:space="preserve"> (справочное</w:t>
      </w:r>
      <w:r w:rsidR="00A25853" w:rsidRPr="00447730">
        <w:rPr>
          <w:rFonts w:ascii="Arial" w:hAnsi="Arial" w:cs="Arial"/>
          <w:sz w:val="28"/>
          <w:szCs w:val="28"/>
        </w:rPr>
        <w:t xml:space="preserve">) </w:t>
      </w:r>
      <w:r w:rsidRPr="00447730">
        <w:rPr>
          <w:rFonts w:ascii="Arial" w:hAnsi="Arial" w:cs="Arial"/>
          <w:sz w:val="28"/>
          <w:szCs w:val="28"/>
        </w:rPr>
        <w:t>Информационные сведения о пищевой ценности мясных рубленых полуфабрикатов</w:t>
      </w:r>
      <w:r w:rsidRPr="00FB56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………………………………..</w:t>
      </w:r>
    </w:p>
    <w:p w:rsidR="00DA2E86" w:rsidRDefault="00DA2E86" w:rsidP="00EE46F7">
      <w:pPr>
        <w:tabs>
          <w:tab w:val="left" w:pos="7800"/>
        </w:tabs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  <w:proofErr w:type="gramStart"/>
      <w:r>
        <w:rPr>
          <w:rFonts w:ascii="Arial" w:hAnsi="Arial" w:cs="Arial"/>
          <w:sz w:val="28"/>
          <w:szCs w:val="28"/>
        </w:rPr>
        <w:t xml:space="preserve"> Б</w:t>
      </w:r>
      <w:proofErr w:type="gramEnd"/>
      <w:r w:rsidR="00447730">
        <w:rPr>
          <w:rFonts w:ascii="Arial" w:hAnsi="Arial" w:cs="Arial"/>
          <w:sz w:val="28"/>
          <w:szCs w:val="28"/>
        </w:rPr>
        <w:t xml:space="preserve"> (справочное) Информационные сведения  о </w:t>
      </w:r>
      <w:proofErr w:type="spellStart"/>
      <w:r w:rsidR="00447730">
        <w:rPr>
          <w:rFonts w:ascii="Arial" w:hAnsi="Arial" w:cs="Arial"/>
          <w:sz w:val="28"/>
          <w:szCs w:val="28"/>
        </w:rPr>
        <w:t>содержаниивитаминов</w:t>
      </w:r>
      <w:proofErr w:type="spellEnd"/>
      <w:r w:rsidR="00447730">
        <w:rPr>
          <w:rFonts w:ascii="Arial" w:hAnsi="Arial" w:cs="Arial"/>
          <w:sz w:val="28"/>
          <w:szCs w:val="28"/>
        </w:rPr>
        <w:t xml:space="preserve"> и минеральных веществ в мясных рубленых полуфабрикатах ……………………………………………………………………</w:t>
      </w:r>
    </w:p>
    <w:p w:rsidR="00447730" w:rsidRPr="00EE46F7" w:rsidRDefault="00EE46F7" w:rsidP="00EE46F7">
      <w:pPr>
        <w:tabs>
          <w:tab w:val="left" w:pos="567"/>
        </w:tabs>
        <w:spacing w:line="360" w:lineRule="auto"/>
        <w:ind w:left="0" w:righ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47730">
        <w:rPr>
          <w:rFonts w:ascii="Arial" w:hAnsi="Arial" w:cs="Arial"/>
          <w:sz w:val="28"/>
          <w:szCs w:val="28"/>
        </w:rPr>
        <w:t>Приложение</w:t>
      </w:r>
      <w:proofErr w:type="gramStart"/>
      <w:r w:rsidR="00447730"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 (обязательное)</w:t>
      </w:r>
      <w:r w:rsidR="00447730">
        <w:rPr>
          <w:rFonts w:ascii="Arial" w:hAnsi="Arial" w:cs="Arial"/>
          <w:sz w:val="28"/>
          <w:szCs w:val="28"/>
        </w:rPr>
        <w:t xml:space="preserve"> Компонентный состав </w:t>
      </w:r>
      <w:r w:rsidR="00447730" w:rsidRPr="00EE46F7">
        <w:rPr>
          <w:rFonts w:ascii="Arial" w:hAnsi="Arial" w:cs="Arial"/>
          <w:sz w:val="28"/>
          <w:szCs w:val="28"/>
        </w:rPr>
        <w:t>мясных рубленых полуфабрикатов</w:t>
      </w:r>
      <w:r>
        <w:rPr>
          <w:rFonts w:ascii="Arial" w:hAnsi="Arial" w:cs="Arial"/>
          <w:sz w:val="28"/>
          <w:szCs w:val="28"/>
        </w:rPr>
        <w:t>………………………………………………………..</w:t>
      </w:r>
    </w:p>
    <w:p w:rsidR="00DA2E86" w:rsidRPr="00F948FB" w:rsidRDefault="00EE46F7" w:rsidP="00EE46F7">
      <w:pPr>
        <w:tabs>
          <w:tab w:val="left" w:pos="7800"/>
        </w:tabs>
        <w:spacing w:line="360" w:lineRule="auto"/>
        <w:ind w:left="0" w:right="-1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Г</w:t>
      </w:r>
      <w:r w:rsidR="00DA2E86">
        <w:rPr>
          <w:rFonts w:ascii="Arial" w:hAnsi="Arial" w:cs="Arial"/>
          <w:sz w:val="28"/>
          <w:szCs w:val="28"/>
        </w:rPr>
        <w:t xml:space="preserve"> (справочное) Рекомендации по приготовлению</w:t>
      </w:r>
    </w:p>
    <w:p w:rsidR="00AC68A2" w:rsidRPr="00F948FB" w:rsidRDefault="00110AC8" w:rsidP="00EE46F7">
      <w:pPr>
        <w:tabs>
          <w:tab w:val="left" w:pos="7800"/>
        </w:tabs>
        <w:spacing w:line="360" w:lineRule="auto"/>
        <w:ind w:left="0" w:right="-1" w:firstLine="612"/>
        <w:rPr>
          <w:rFonts w:ascii="Arial" w:hAnsi="Arial" w:cs="Arial"/>
          <w:sz w:val="28"/>
          <w:szCs w:val="28"/>
        </w:rPr>
      </w:pPr>
      <w:r w:rsidRPr="00F948FB">
        <w:rPr>
          <w:rFonts w:ascii="Arial" w:hAnsi="Arial" w:cs="Arial"/>
          <w:sz w:val="28"/>
          <w:szCs w:val="28"/>
        </w:rPr>
        <w:t>Библ</w:t>
      </w:r>
      <w:r w:rsidR="00567D22" w:rsidRPr="00F948FB">
        <w:rPr>
          <w:rFonts w:ascii="Arial" w:hAnsi="Arial" w:cs="Arial"/>
          <w:sz w:val="28"/>
          <w:szCs w:val="28"/>
        </w:rPr>
        <w:t>иография………………………………………………………</w:t>
      </w:r>
      <w:r w:rsidR="00A25853">
        <w:rPr>
          <w:rFonts w:ascii="Arial" w:hAnsi="Arial" w:cs="Arial"/>
          <w:sz w:val="28"/>
          <w:szCs w:val="28"/>
        </w:rPr>
        <w:t>…………</w:t>
      </w:r>
      <w:r w:rsidR="00EE46F7">
        <w:rPr>
          <w:rFonts w:ascii="Arial" w:hAnsi="Arial" w:cs="Arial"/>
          <w:sz w:val="28"/>
          <w:szCs w:val="28"/>
        </w:rPr>
        <w:t>.</w:t>
      </w:r>
      <w:r w:rsidR="00567D22" w:rsidRPr="00F948FB">
        <w:rPr>
          <w:rFonts w:ascii="Arial" w:hAnsi="Arial" w:cs="Arial"/>
          <w:sz w:val="28"/>
          <w:szCs w:val="28"/>
        </w:rPr>
        <w:t xml:space="preserve"> </w:t>
      </w:r>
    </w:p>
    <w:p w:rsidR="004235A8" w:rsidRPr="00F948FB" w:rsidRDefault="004235A8" w:rsidP="00EE46F7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</w:pPr>
    </w:p>
    <w:p w:rsidR="004235A8" w:rsidRPr="00F948FB" w:rsidRDefault="004235A8" w:rsidP="00795944">
      <w:pPr>
        <w:pStyle w:val="af5"/>
        <w:spacing w:line="360" w:lineRule="auto"/>
        <w:ind w:right="-1" w:firstLine="675"/>
        <w:jc w:val="both"/>
        <w:rPr>
          <w:rFonts w:ascii="Arial" w:hAnsi="Arial" w:cs="Arial"/>
          <w:sz w:val="28"/>
          <w:szCs w:val="28"/>
        </w:rPr>
        <w:sectPr w:rsidR="004235A8" w:rsidRPr="00F948FB" w:rsidSect="00A258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3956D4" w:rsidRPr="0056054A" w:rsidRDefault="0067565E" w:rsidP="00126E0F">
      <w:pPr>
        <w:pStyle w:val="af5"/>
        <w:spacing w:line="360" w:lineRule="auto"/>
        <w:rPr>
          <w:rFonts w:ascii="Arial" w:hAnsi="Arial" w:cs="Arial"/>
          <w:spacing w:val="38"/>
        </w:rPr>
      </w:pPr>
      <w:r w:rsidRPr="0056054A">
        <w:rPr>
          <w:rFonts w:ascii="Arial" w:hAnsi="Arial" w:cs="Arial"/>
          <w:spacing w:val="38"/>
        </w:rPr>
        <w:t>М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Ж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Г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О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У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С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В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Е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260CCC">
        <w:rPr>
          <w:rFonts w:ascii="Arial" w:hAnsi="Arial" w:cs="Arial"/>
          <w:spacing w:val="38"/>
        </w:rPr>
        <w:t xml:space="preserve"> </w:t>
      </w:r>
      <w:proofErr w:type="spellStart"/>
      <w:proofErr w:type="gramStart"/>
      <w:r w:rsidRPr="0056054A">
        <w:rPr>
          <w:rFonts w:ascii="Arial" w:hAnsi="Arial" w:cs="Arial"/>
          <w:spacing w:val="38"/>
        </w:rPr>
        <w:t>Н</w:t>
      </w:r>
      <w:proofErr w:type="spellEnd"/>
      <w:proofErr w:type="gramEnd"/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Ы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 xml:space="preserve">Й </w:t>
      </w:r>
      <w:r w:rsidR="00260CCC">
        <w:rPr>
          <w:rFonts w:ascii="Arial" w:hAnsi="Arial" w:cs="Arial"/>
          <w:spacing w:val="38"/>
        </w:rPr>
        <w:t xml:space="preserve">   </w:t>
      </w:r>
      <w:r w:rsidRPr="0056054A">
        <w:rPr>
          <w:rFonts w:ascii="Arial" w:hAnsi="Arial" w:cs="Arial"/>
          <w:spacing w:val="38"/>
        </w:rPr>
        <w:t>С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Н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Д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А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Р</w:t>
      </w:r>
      <w:r w:rsidR="00260CCC">
        <w:rPr>
          <w:rFonts w:ascii="Arial" w:hAnsi="Arial" w:cs="Arial"/>
          <w:spacing w:val="38"/>
        </w:rPr>
        <w:t xml:space="preserve"> </w:t>
      </w:r>
      <w:r w:rsidRPr="0056054A">
        <w:rPr>
          <w:rFonts w:ascii="Arial" w:hAnsi="Arial" w:cs="Arial"/>
          <w:spacing w:val="38"/>
        </w:rPr>
        <w:t>Т</w:t>
      </w:r>
    </w:p>
    <w:p w:rsidR="00B466EA" w:rsidRPr="0056054A" w:rsidRDefault="00260CCC" w:rsidP="00126E0F">
      <w:pPr>
        <w:pStyle w:val="af5"/>
        <w:spacing w:line="360" w:lineRule="auto"/>
        <w:rPr>
          <w:rFonts w:ascii="Arial" w:hAnsi="Arial" w:cs="Arial"/>
          <w:i/>
          <w:spacing w:val="38"/>
          <w:u w:val="single"/>
        </w:rPr>
      </w:pPr>
      <w:r>
        <w:rPr>
          <w:rFonts w:ascii="Arial" w:hAnsi="Arial" w:cs="Arial"/>
          <w:i/>
          <w:spacing w:val="38"/>
          <w:u w:val="single"/>
        </w:rPr>
        <w:t>_________________________________________________________</w:t>
      </w:r>
    </w:p>
    <w:p w:rsidR="005B419B" w:rsidRPr="00A6456A" w:rsidRDefault="005B419B" w:rsidP="005B419B">
      <w:pPr>
        <w:tabs>
          <w:tab w:val="left" w:pos="510"/>
          <w:tab w:val="left" w:pos="624"/>
          <w:tab w:val="left" w:pos="709"/>
        </w:tabs>
        <w:ind w:left="0" w:firstLine="612"/>
        <w:jc w:val="center"/>
        <w:rPr>
          <w:rFonts w:ascii="Arial" w:hAnsi="Arial" w:cs="Arial"/>
          <w:b/>
          <w:szCs w:val="24"/>
        </w:rPr>
      </w:pPr>
      <w:r w:rsidRPr="00A6456A">
        <w:rPr>
          <w:rFonts w:ascii="Arial" w:hAnsi="Arial" w:cs="Arial"/>
          <w:b/>
          <w:szCs w:val="24"/>
        </w:rPr>
        <w:t xml:space="preserve">ПОЛУФАБРИКАТЫ МЯСНЫЕ РУБЛЕНЫЕ </w:t>
      </w:r>
      <w:proofErr w:type="gramStart"/>
      <w:r w:rsidRPr="00A6456A">
        <w:rPr>
          <w:rFonts w:ascii="Arial" w:hAnsi="Arial" w:cs="Arial"/>
          <w:b/>
          <w:szCs w:val="24"/>
        </w:rPr>
        <w:t>ДЛЯ</w:t>
      </w:r>
      <w:proofErr w:type="gramEnd"/>
    </w:p>
    <w:p w:rsidR="005B419B" w:rsidRPr="00A6456A" w:rsidRDefault="005B419B" w:rsidP="005B419B">
      <w:pPr>
        <w:tabs>
          <w:tab w:val="left" w:pos="510"/>
          <w:tab w:val="left" w:pos="624"/>
          <w:tab w:val="left" w:pos="709"/>
        </w:tabs>
        <w:ind w:left="0" w:firstLine="612"/>
        <w:jc w:val="center"/>
        <w:rPr>
          <w:rFonts w:ascii="Arial" w:hAnsi="Arial" w:cs="Arial"/>
          <w:b/>
          <w:szCs w:val="24"/>
        </w:rPr>
      </w:pPr>
      <w:r w:rsidRPr="00A6456A">
        <w:rPr>
          <w:rFonts w:ascii="Arial" w:hAnsi="Arial" w:cs="Arial"/>
          <w:b/>
          <w:szCs w:val="24"/>
        </w:rPr>
        <w:t xml:space="preserve"> ДЕТСКОГО ПИТАНИЯ</w:t>
      </w:r>
    </w:p>
    <w:p w:rsidR="005B419B" w:rsidRPr="00A6456A" w:rsidRDefault="005B419B" w:rsidP="005B419B">
      <w:pPr>
        <w:tabs>
          <w:tab w:val="left" w:pos="510"/>
          <w:tab w:val="left" w:pos="624"/>
          <w:tab w:val="left" w:pos="709"/>
        </w:tabs>
        <w:ind w:left="0" w:firstLine="612"/>
        <w:jc w:val="center"/>
        <w:rPr>
          <w:rFonts w:ascii="Arial" w:hAnsi="Arial" w:cs="Arial"/>
          <w:b/>
          <w:szCs w:val="24"/>
          <w:lang w:val="en-US"/>
        </w:rPr>
      </w:pPr>
      <w:r w:rsidRPr="00A6456A">
        <w:rPr>
          <w:rFonts w:ascii="Arial" w:hAnsi="Arial" w:cs="Arial"/>
          <w:b/>
          <w:szCs w:val="24"/>
        </w:rPr>
        <w:t>Технические</w:t>
      </w:r>
      <w:r w:rsidRPr="00A6456A">
        <w:rPr>
          <w:rFonts w:ascii="Arial" w:hAnsi="Arial" w:cs="Arial"/>
          <w:b/>
          <w:szCs w:val="24"/>
          <w:lang w:val="en-US"/>
        </w:rPr>
        <w:t xml:space="preserve"> </w:t>
      </w:r>
      <w:r w:rsidRPr="00A6456A">
        <w:rPr>
          <w:rFonts w:ascii="Arial" w:hAnsi="Arial" w:cs="Arial"/>
          <w:b/>
          <w:szCs w:val="24"/>
        </w:rPr>
        <w:t>условия</w:t>
      </w:r>
    </w:p>
    <w:p w:rsidR="005B419B" w:rsidRPr="00A6456A" w:rsidRDefault="005B419B" w:rsidP="005B419B">
      <w:pPr>
        <w:tabs>
          <w:tab w:val="left" w:pos="510"/>
          <w:tab w:val="left" w:pos="624"/>
          <w:tab w:val="left" w:pos="709"/>
        </w:tabs>
        <w:ind w:left="0" w:firstLine="612"/>
        <w:jc w:val="center"/>
        <w:rPr>
          <w:rFonts w:ascii="Arial" w:hAnsi="Arial" w:cs="Arial"/>
          <w:b/>
          <w:szCs w:val="24"/>
          <w:lang w:val="en-US"/>
        </w:rPr>
      </w:pPr>
    </w:p>
    <w:p w:rsidR="005B419B" w:rsidRPr="00A6456A" w:rsidRDefault="005B419B" w:rsidP="005B419B">
      <w:pPr>
        <w:tabs>
          <w:tab w:val="left" w:pos="510"/>
          <w:tab w:val="left" w:pos="624"/>
          <w:tab w:val="left" w:pos="709"/>
        </w:tabs>
        <w:ind w:left="0" w:firstLine="612"/>
        <w:jc w:val="center"/>
        <w:rPr>
          <w:rFonts w:ascii="Arial" w:hAnsi="Arial" w:cs="Arial"/>
          <w:color w:val="000000"/>
          <w:szCs w:val="24"/>
          <w:lang w:val="en-US"/>
        </w:rPr>
      </w:pPr>
      <w:r w:rsidRPr="00A6456A">
        <w:rPr>
          <w:rFonts w:ascii="Arial" w:hAnsi="Arial" w:cs="Arial"/>
          <w:color w:val="000000"/>
          <w:szCs w:val="24"/>
          <w:lang w:val="en-US"/>
        </w:rPr>
        <w:t xml:space="preserve">Semi-prepared ground meat </w:t>
      </w:r>
      <w:proofErr w:type="gramStart"/>
      <w:r w:rsidRPr="00A6456A">
        <w:rPr>
          <w:rFonts w:ascii="Arial" w:hAnsi="Arial" w:cs="Arial"/>
          <w:color w:val="000000"/>
          <w:szCs w:val="24"/>
          <w:lang w:val="en-US"/>
        </w:rPr>
        <w:t>products  for</w:t>
      </w:r>
      <w:proofErr w:type="gramEnd"/>
      <w:r w:rsidRPr="00A6456A">
        <w:rPr>
          <w:rFonts w:ascii="Arial" w:hAnsi="Arial" w:cs="Arial"/>
          <w:color w:val="000000"/>
          <w:szCs w:val="24"/>
          <w:lang w:val="en-US"/>
        </w:rPr>
        <w:t xml:space="preserve"> children nutrition. </w:t>
      </w:r>
    </w:p>
    <w:p w:rsidR="004235A8" w:rsidRPr="00A6456A" w:rsidRDefault="005B419B" w:rsidP="005B419B">
      <w:pPr>
        <w:pBdr>
          <w:bottom w:val="single" w:sz="12" w:space="1" w:color="auto"/>
        </w:pBdr>
        <w:tabs>
          <w:tab w:val="left" w:pos="510"/>
          <w:tab w:val="left" w:pos="624"/>
          <w:tab w:val="left" w:pos="709"/>
        </w:tabs>
        <w:ind w:left="0" w:firstLine="612"/>
        <w:jc w:val="center"/>
        <w:rPr>
          <w:rFonts w:ascii="Arial" w:hAnsi="Arial" w:cs="Arial"/>
          <w:szCs w:val="24"/>
        </w:rPr>
      </w:pPr>
      <w:r w:rsidRPr="00A6456A">
        <w:rPr>
          <w:rFonts w:ascii="Arial" w:hAnsi="Arial" w:cs="Arial"/>
          <w:szCs w:val="24"/>
          <w:lang w:val="en-US"/>
        </w:rPr>
        <w:t>Specifications</w:t>
      </w:r>
      <w:r w:rsidRPr="00A6456A">
        <w:rPr>
          <w:rFonts w:ascii="Arial" w:hAnsi="Arial" w:cs="Arial"/>
          <w:szCs w:val="24"/>
        </w:rPr>
        <w:t xml:space="preserve"> </w:t>
      </w:r>
    </w:p>
    <w:p w:rsidR="00B87E7D" w:rsidRPr="00A6456A" w:rsidRDefault="00260CCC" w:rsidP="00DB58D5">
      <w:pPr>
        <w:widowControl w:val="0"/>
        <w:spacing w:line="360" w:lineRule="auto"/>
        <w:ind w:left="0" w:right="0" w:firstLine="675"/>
        <w:jc w:val="center"/>
        <w:rPr>
          <w:rFonts w:ascii="Arial" w:hAnsi="Arial" w:cs="Arial"/>
          <w:b/>
          <w:szCs w:val="24"/>
        </w:rPr>
      </w:pPr>
      <w:r w:rsidRPr="00A6456A">
        <w:rPr>
          <w:rFonts w:ascii="Arial" w:hAnsi="Arial" w:cs="Arial"/>
          <w:b/>
          <w:szCs w:val="24"/>
        </w:rPr>
        <w:t xml:space="preserve">                                                                </w:t>
      </w:r>
      <w:r w:rsidR="004235A8" w:rsidRPr="00A6456A">
        <w:rPr>
          <w:rFonts w:ascii="Arial" w:hAnsi="Arial" w:cs="Arial"/>
          <w:b/>
          <w:szCs w:val="24"/>
        </w:rPr>
        <w:t xml:space="preserve">Дата </w:t>
      </w:r>
      <w:bookmarkStart w:id="1" w:name="OCRUncertain013"/>
      <w:r w:rsidR="004235A8" w:rsidRPr="00A6456A">
        <w:rPr>
          <w:rFonts w:ascii="Arial" w:hAnsi="Arial" w:cs="Arial"/>
          <w:b/>
          <w:szCs w:val="24"/>
        </w:rPr>
        <w:t>в</w:t>
      </w:r>
      <w:bookmarkEnd w:id="1"/>
      <w:r w:rsidR="004235A8" w:rsidRPr="00A6456A">
        <w:rPr>
          <w:rFonts w:ascii="Arial" w:hAnsi="Arial" w:cs="Arial"/>
          <w:b/>
          <w:szCs w:val="24"/>
        </w:rPr>
        <w:t>ведения –</w:t>
      </w:r>
    </w:p>
    <w:p w:rsidR="004235A8" w:rsidRPr="00A6456A" w:rsidRDefault="004235A8" w:rsidP="006D11C0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6456A">
        <w:rPr>
          <w:rFonts w:ascii="Arial" w:hAnsi="Arial" w:cs="Arial"/>
          <w:b/>
          <w:szCs w:val="24"/>
        </w:rPr>
        <w:t>1 Область применения</w:t>
      </w:r>
      <w:r w:rsidRPr="00A6456A">
        <w:rPr>
          <w:rFonts w:ascii="Arial" w:hAnsi="Arial" w:cs="Arial"/>
          <w:szCs w:val="24"/>
        </w:rPr>
        <w:tab/>
      </w:r>
    </w:p>
    <w:p w:rsidR="0069179C" w:rsidRPr="00A6456A" w:rsidRDefault="0069179C" w:rsidP="006D11C0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</w:p>
    <w:p w:rsidR="005B419B" w:rsidRDefault="005B419B" w:rsidP="006D11C0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pacing w:val="-2"/>
          <w:szCs w:val="24"/>
        </w:rPr>
      </w:pPr>
      <w:r w:rsidRPr="00A6456A">
        <w:rPr>
          <w:rFonts w:ascii="Arial" w:hAnsi="Arial" w:cs="Arial"/>
          <w:spacing w:val="-2"/>
          <w:szCs w:val="24"/>
        </w:rPr>
        <w:t xml:space="preserve">Настоящий стандарт распространяется на  мясные рубленые полуфабрикаты, предназначенные  для  питания детей  (далее – полуфабрикаты) в организованных коллективах и для реализации в торговле и сети общественного питания. </w:t>
      </w:r>
    </w:p>
    <w:p w:rsidR="002F098C" w:rsidRPr="00A6456A" w:rsidRDefault="002F098C" w:rsidP="006D11C0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Полуфабрикаты вырабатываются следующих наименований:</w:t>
      </w:r>
    </w:p>
    <w:p w:rsidR="005B419B" w:rsidRPr="00A6456A" w:rsidRDefault="002F098C" w:rsidP="006D11C0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Для питания детей старше полутора</w:t>
      </w:r>
      <w:r w:rsidR="007B6392">
        <w:rPr>
          <w:rFonts w:ascii="Arial" w:hAnsi="Arial" w:cs="Arial"/>
          <w:szCs w:val="24"/>
        </w:rPr>
        <w:t xml:space="preserve"> лет</w:t>
      </w:r>
      <w:r w:rsidR="005B419B" w:rsidRPr="00A6456A">
        <w:rPr>
          <w:rFonts w:ascii="Arial" w:hAnsi="Arial" w:cs="Arial"/>
          <w:szCs w:val="24"/>
        </w:rPr>
        <w:t xml:space="preserve">: котлетки «Детские». </w:t>
      </w:r>
    </w:p>
    <w:p w:rsidR="005B419B" w:rsidRPr="00A6456A" w:rsidRDefault="005B419B" w:rsidP="006D11C0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proofErr w:type="gramStart"/>
      <w:r w:rsidRPr="00A6456A">
        <w:rPr>
          <w:rFonts w:ascii="Arial" w:hAnsi="Arial" w:cs="Arial"/>
          <w:szCs w:val="24"/>
        </w:rPr>
        <w:t>Для питания детей старше трех лет</w:t>
      </w:r>
      <w:r w:rsidR="002F098C">
        <w:rPr>
          <w:rFonts w:ascii="Arial" w:hAnsi="Arial" w:cs="Arial"/>
          <w:szCs w:val="24"/>
        </w:rPr>
        <w:t>:</w:t>
      </w:r>
      <w:r w:rsidRPr="00A6456A">
        <w:rPr>
          <w:rFonts w:ascii="Arial" w:hAnsi="Arial" w:cs="Arial"/>
          <w:szCs w:val="24"/>
        </w:rPr>
        <w:t xml:space="preserve"> </w:t>
      </w:r>
      <w:r w:rsidR="007B6392" w:rsidRPr="00A6456A">
        <w:rPr>
          <w:rFonts w:ascii="Arial" w:hAnsi="Arial" w:cs="Arial"/>
          <w:szCs w:val="24"/>
        </w:rPr>
        <w:t>бифштексы «Детский» и  «Детский-вита», котлета для гамбургера  «Детская»</w:t>
      </w:r>
      <w:r w:rsidR="007B6392">
        <w:rPr>
          <w:rFonts w:ascii="Arial" w:hAnsi="Arial" w:cs="Arial"/>
          <w:szCs w:val="24"/>
        </w:rPr>
        <w:t>;</w:t>
      </w:r>
      <w:r w:rsidR="006B6457" w:rsidRPr="006B6457">
        <w:rPr>
          <w:rFonts w:ascii="Arial" w:hAnsi="Arial" w:cs="Arial"/>
          <w:szCs w:val="24"/>
        </w:rPr>
        <w:t xml:space="preserve"> </w:t>
      </w:r>
      <w:r w:rsidR="009A77C8">
        <w:rPr>
          <w:rFonts w:ascii="Arial" w:hAnsi="Arial" w:cs="Arial"/>
          <w:szCs w:val="24"/>
        </w:rPr>
        <w:t>люля-кебаб «Сказка»;</w:t>
      </w:r>
      <w:r w:rsidR="007B6392">
        <w:rPr>
          <w:rFonts w:ascii="Arial" w:hAnsi="Arial" w:cs="Arial"/>
          <w:szCs w:val="24"/>
        </w:rPr>
        <w:t xml:space="preserve"> </w:t>
      </w:r>
      <w:r w:rsidRPr="00A6456A">
        <w:rPr>
          <w:rFonts w:ascii="Arial" w:hAnsi="Arial" w:cs="Arial"/>
          <w:szCs w:val="24"/>
        </w:rPr>
        <w:t>ромштексы  «Буратино», «Буратино» витаминизированны</w:t>
      </w:r>
      <w:r w:rsidR="007B6392">
        <w:rPr>
          <w:rFonts w:ascii="Arial" w:hAnsi="Arial" w:cs="Arial"/>
          <w:szCs w:val="24"/>
        </w:rPr>
        <w:t>й», «Диетический» и «</w:t>
      </w:r>
      <w:proofErr w:type="spellStart"/>
      <w:r w:rsidR="007B6392">
        <w:rPr>
          <w:rFonts w:ascii="Arial" w:hAnsi="Arial" w:cs="Arial"/>
          <w:szCs w:val="24"/>
        </w:rPr>
        <w:t>Чиполлино</w:t>
      </w:r>
      <w:proofErr w:type="spellEnd"/>
      <w:r w:rsidR="007B6392">
        <w:rPr>
          <w:rFonts w:ascii="Arial" w:hAnsi="Arial" w:cs="Arial"/>
          <w:szCs w:val="24"/>
        </w:rPr>
        <w:t>»</w:t>
      </w:r>
      <w:r w:rsidRPr="00A6456A">
        <w:rPr>
          <w:rFonts w:ascii="Arial" w:hAnsi="Arial" w:cs="Arial"/>
          <w:szCs w:val="24"/>
        </w:rPr>
        <w:t>, крокеты «Детские», шницели  «Детский» и «Классный», котлеты «Школьные» и «Говяжьи «Школьные», ежики «Детские», зразы  «Детские», палочки «Детские», биточки «Детские», фрикадельки «Детские»,  тефтел</w:t>
      </w:r>
      <w:r w:rsidR="000F63E6">
        <w:rPr>
          <w:rFonts w:ascii="Arial" w:hAnsi="Arial" w:cs="Arial"/>
          <w:szCs w:val="24"/>
        </w:rPr>
        <w:t xml:space="preserve">и «Детские», </w:t>
      </w:r>
      <w:proofErr w:type="spellStart"/>
      <w:r w:rsidR="000F63E6">
        <w:rPr>
          <w:rFonts w:ascii="Arial" w:hAnsi="Arial" w:cs="Arial"/>
          <w:szCs w:val="24"/>
        </w:rPr>
        <w:t>наг</w:t>
      </w:r>
      <w:r w:rsidR="007F50C5">
        <w:rPr>
          <w:rFonts w:ascii="Arial" w:hAnsi="Arial" w:cs="Arial"/>
          <w:szCs w:val="24"/>
        </w:rPr>
        <w:t>г</w:t>
      </w:r>
      <w:r w:rsidR="000F63E6">
        <w:rPr>
          <w:rFonts w:ascii="Arial" w:hAnsi="Arial" w:cs="Arial"/>
          <w:szCs w:val="24"/>
        </w:rPr>
        <w:t>етсы</w:t>
      </w:r>
      <w:proofErr w:type="spellEnd"/>
      <w:r w:rsidR="000F63E6">
        <w:rPr>
          <w:rFonts w:ascii="Arial" w:hAnsi="Arial" w:cs="Arial"/>
          <w:szCs w:val="24"/>
        </w:rPr>
        <w:t xml:space="preserve"> «Детские».</w:t>
      </w:r>
      <w:proofErr w:type="gramEnd"/>
    </w:p>
    <w:p w:rsidR="005B419B" w:rsidRDefault="005B419B" w:rsidP="006D11C0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A6456A">
        <w:rPr>
          <w:rFonts w:ascii="Arial" w:hAnsi="Arial" w:cs="Arial"/>
          <w:szCs w:val="24"/>
        </w:rPr>
        <w:t>Требования к качеству и  требования, обеспечивающие безопасность, указаны в разделе 4, требования к маркировке – в разделе  5.</w:t>
      </w:r>
    </w:p>
    <w:p w:rsidR="006D11C0" w:rsidRPr="00A6456A" w:rsidRDefault="006D11C0" w:rsidP="006D11C0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:rsidR="004235A8" w:rsidRPr="00A6456A" w:rsidRDefault="004235A8" w:rsidP="006D11C0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 w:rsidRPr="00A6456A">
        <w:rPr>
          <w:rFonts w:ascii="Arial" w:hAnsi="Arial" w:cs="Arial"/>
          <w:b/>
          <w:szCs w:val="24"/>
        </w:rPr>
        <w:t>2 Нормативные ссылки</w:t>
      </w:r>
    </w:p>
    <w:p w:rsidR="0069179C" w:rsidRPr="00A6456A" w:rsidRDefault="0069179C" w:rsidP="006D11C0">
      <w:pPr>
        <w:tabs>
          <w:tab w:val="left" w:pos="567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b/>
          <w:szCs w:val="24"/>
        </w:rPr>
      </w:pPr>
    </w:p>
    <w:p w:rsidR="00253A4C" w:rsidRPr="004B5BF5" w:rsidRDefault="004235A8" w:rsidP="006D11C0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A6456A">
        <w:rPr>
          <w:rFonts w:ascii="Arial" w:hAnsi="Arial" w:cs="Arial"/>
          <w:szCs w:val="24"/>
        </w:rPr>
        <w:t xml:space="preserve">В настоящем стандарте использованы  ссылки на следующие </w:t>
      </w:r>
      <w:r w:rsidR="00CF2839" w:rsidRPr="00A6456A">
        <w:rPr>
          <w:rFonts w:ascii="Arial" w:hAnsi="Arial" w:cs="Arial"/>
          <w:szCs w:val="24"/>
        </w:rPr>
        <w:t xml:space="preserve">межгосударственные </w:t>
      </w:r>
      <w:r w:rsidRPr="004B5BF5">
        <w:rPr>
          <w:rFonts w:ascii="Arial" w:hAnsi="Arial" w:cs="Arial"/>
          <w:szCs w:val="24"/>
        </w:rPr>
        <w:t>стандарты:</w:t>
      </w:r>
    </w:p>
    <w:p w:rsidR="001A7F4D" w:rsidRPr="004B5BF5" w:rsidRDefault="00E21344" w:rsidP="006D11C0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8.579</w:t>
      </w:r>
      <w:r w:rsidRPr="004B5BF5">
        <w:rPr>
          <w:rFonts w:ascii="Arial" w:hAnsi="Arial" w:cs="Arial"/>
          <w:szCs w:val="24"/>
        </w:rPr>
        <w:sym w:font="Symbol" w:char="F02D"/>
      </w:r>
      <w:r w:rsidR="006B406E" w:rsidRPr="004B5BF5">
        <w:rPr>
          <w:rFonts w:ascii="Arial" w:hAnsi="Arial" w:cs="Arial"/>
          <w:szCs w:val="24"/>
        </w:rPr>
        <w:t>20</w:t>
      </w:r>
      <w:r w:rsidR="00253A4C" w:rsidRPr="004B5BF5">
        <w:rPr>
          <w:rFonts w:ascii="Arial" w:hAnsi="Arial" w:cs="Arial"/>
          <w:szCs w:val="24"/>
        </w:rPr>
        <w:t>02</w:t>
      </w:r>
      <w:r w:rsidR="009B319A" w:rsidRPr="004B5BF5">
        <w:rPr>
          <w:rFonts w:ascii="Arial" w:hAnsi="Arial" w:cs="Arial"/>
          <w:szCs w:val="24"/>
        </w:rPr>
        <w:t xml:space="preserve"> Государственная система обеспечения единства измерений</w:t>
      </w:r>
      <w:r w:rsidR="00587995" w:rsidRPr="004B5BF5">
        <w:rPr>
          <w:rFonts w:ascii="Arial" w:hAnsi="Arial" w:cs="Arial"/>
          <w:szCs w:val="24"/>
        </w:rPr>
        <w:t>.</w:t>
      </w:r>
      <w:r w:rsidR="00253A4C" w:rsidRPr="004B5BF5">
        <w:rPr>
          <w:rFonts w:ascii="Arial" w:hAnsi="Arial" w:cs="Arial"/>
          <w:szCs w:val="24"/>
        </w:rPr>
        <w:t xml:space="preserve"> Требования к количеству фасованных товаров в упаковках любого вида при их производстве, расфасовке, продаже и импорте</w:t>
      </w:r>
    </w:p>
    <w:p w:rsidR="00F5645B" w:rsidRPr="00F5645B" w:rsidRDefault="00F5645B" w:rsidP="006D11C0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outlineLvl w:val="0"/>
        <w:rPr>
          <w:rFonts w:ascii="Arial" w:hAnsi="Arial" w:cs="Arial"/>
          <w:szCs w:val="24"/>
        </w:rPr>
      </w:pPr>
      <w:r w:rsidRPr="00F5645B">
        <w:rPr>
          <w:rFonts w:ascii="Arial" w:hAnsi="Arial" w:cs="Arial"/>
          <w:szCs w:val="24"/>
        </w:rPr>
        <w:t xml:space="preserve">ГОСТ OIML R 76-1-2011 Государственная система обеспечения единства </w:t>
      </w:r>
      <w:proofErr w:type="spellStart"/>
      <w:proofErr w:type="gramStart"/>
      <w:r w:rsidRPr="00F5645B">
        <w:rPr>
          <w:rFonts w:ascii="Arial" w:hAnsi="Arial" w:cs="Arial"/>
          <w:szCs w:val="24"/>
        </w:rPr>
        <w:t>измере</w:t>
      </w:r>
      <w:r w:rsidRPr="004B5BF5">
        <w:rPr>
          <w:rFonts w:ascii="Arial" w:hAnsi="Arial" w:cs="Arial"/>
          <w:szCs w:val="24"/>
        </w:rPr>
        <w:t>-</w:t>
      </w:r>
      <w:r w:rsidRPr="00F5645B">
        <w:rPr>
          <w:rFonts w:ascii="Arial" w:hAnsi="Arial" w:cs="Arial"/>
          <w:szCs w:val="24"/>
        </w:rPr>
        <w:t>ний</w:t>
      </w:r>
      <w:proofErr w:type="spellEnd"/>
      <w:proofErr w:type="gramEnd"/>
      <w:r w:rsidRPr="00F5645B">
        <w:rPr>
          <w:rFonts w:ascii="Arial" w:hAnsi="Arial" w:cs="Arial"/>
          <w:szCs w:val="24"/>
        </w:rPr>
        <w:t xml:space="preserve"> (ГСИ). Весы неавтоматического действия. Часть 1. Метрологические и технические требования.</w:t>
      </w:r>
    </w:p>
    <w:p w:rsidR="00512B75" w:rsidRPr="004B5BF5" w:rsidRDefault="00512B75" w:rsidP="004B5BF5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ISO 973-2016 Пряности. </w:t>
      </w:r>
      <w:proofErr w:type="gramStart"/>
      <w:r w:rsidRPr="004B5BF5">
        <w:rPr>
          <w:rFonts w:ascii="Arial" w:hAnsi="Arial" w:cs="Arial"/>
          <w:szCs w:val="24"/>
        </w:rPr>
        <w:t>Перец душистый [</w:t>
      </w:r>
      <w:proofErr w:type="spellStart"/>
      <w:r w:rsidRPr="004B5BF5">
        <w:rPr>
          <w:rFonts w:ascii="Arial" w:hAnsi="Arial" w:cs="Arial"/>
          <w:szCs w:val="24"/>
        </w:rPr>
        <w:t>Pimenta</w:t>
      </w:r>
      <w:proofErr w:type="spellEnd"/>
      <w:r w:rsidRPr="004B5BF5">
        <w:rPr>
          <w:rFonts w:ascii="Arial" w:hAnsi="Arial" w:cs="Arial"/>
          <w:szCs w:val="24"/>
        </w:rPr>
        <w:t xml:space="preserve"> </w:t>
      </w:r>
      <w:proofErr w:type="spellStart"/>
      <w:r w:rsidRPr="004B5BF5">
        <w:rPr>
          <w:rFonts w:ascii="Arial" w:hAnsi="Arial" w:cs="Arial"/>
          <w:szCs w:val="24"/>
        </w:rPr>
        <w:t>dioica</w:t>
      </w:r>
      <w:proofErr w:type="spellEnd"/>
      <w:r w:rsidRPr="004B5BF5">
        <w:rPr>
          <w:rFonts w:ascii="Arial" w:hAnsi="Arial" w:cs="Arial"/>
          <w:szCs w:val="24"/>
        </w:rPr>
        <w:t xml:space="preserve"> (L.)</w:t>
      </w:r>
      <w:proofErr w:type="gramEnd"/>
      <w:r w:rsidRPr="004B5BF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B5BF5">
        <w:rPr>
          <w:rFonts w:ascii="Arial" w:hAnsi="Arial" w:cs="Arial"/>
          <w:szCs w:val="24"/>
        </w:rPr>
        <w:t>Merr</w:t>
      </w:r>
      <w:proofErr w:type="spellEnd"/>
      <w:r w:rsidRPr="004B5BF5">
        <w:rPr>
          <w:rFonts w:ascii="Arial" w:hAnsi="Arial" w:cs="Arial"/>
          <w:szCs w:val="24"/>
        </w:rPr>
        <w:t>.] в зернах или молотый.</w:t>
      </w:r>
      <w:proofErr w:type="gramEnd"/>
      <w:r w:rsidRPr="004B5BF5">
        <w:rPr>
          <w:rFonts w:ascii="Arial" w:hAnsi="Arial" w:cs="Arial"/>
          <w:szCs w:val="24"/>
        </w:rPr>
        <w:t xml:space="preserve"> Технические условия</w:t>
      </w:r>
    </w:p>
    <w:p w:rsidR="00317525" w:rsidRPr="004B5BF5" w:rsidRDefault="00317525" w:rsidP="004B5BF5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1129</w:t>
      </w:r>
      <w:r w:rsidRPr="004B5BF5">
        <w:rPr>
          <w:rFonts w:ascii="Arial" w:hAnsi="Arial" w:cs="Arial"/>
          <w:szCs w:val="24"/>
        </w:rPr>
        <w:sym w:font="Symbol" w:char="F02D"/>
      </w:r>
      <w:r w:rsidRPr="004B5BF5">
        <w:rPr>
          <w:rFonts w:ascii="Arial" w:hAnsi="Arial" w:cs="Arial"/>
          <w:szCs w:val="24"/>
        </w:rPr>
        <w:t>2013 Масло подсолнечное. Технические условия</w:t>
      </w:r>
      <w:r w:rsidR="00324B17" w:rsidRPr="004B5BF5">
        <w:rPr>
          <w:rFonts w:ascii="Arial" w:hAnsi="Arial" w:cs="Arial"/>
          <w:szCs w:val="24"/>
        </w:rPr>
        <w:t xml:space="preserve"> </w:t>
      </w:r>
    </w:p>
    <w:p w:rsidR="00801987" w:rsidRPr="004B5BF5" w:rsidRDefault="00801987" w:rsidP="004B5BF5">
      <w:pPr>
        <w:tabs>
          <w:tab w:val="left" w:pos="510"/>
          <w:tab w:val="left" w:pos="567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1721</w:t>
      </w:r>
      <w:r w:rsidRPr="004B5BF5">
        <w:rPr>
          <w:rFonts w:ascii="Arial" w:hAnsi="Arial" w:cs="Arial"/>
          <w:szCs w:val="24"/>
        </w:rPr>
        <w:sym w:font="Symbol" w:char="F02D"/>
      </w:r>
      <w:r w:rsidRPr="004B5BF5">
        <w:rPr>
          <w:rFonts w:ascii="Arial" w:hAnsi="Arial" w:cs="Arial"/>
          <w:szCs w:val="24"/>
        </w:rPr>
        <w:t>85 Морковь столовая свежая заготовляемая и поставляемая. Технические условия</w:t>
      </w:r>
    </w:p>
    <w:p w:rsidR="00DD2061" w:rsidRPr="004B5BF5" w:rsidRDefault="00DD2061" w:rsidP="004B5BF5">
      <w:pPr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1723 – </w:t>
      </w:r>
      <w:r w:rsidR="00225A71" w:rsidRPr="004B5BF5">
        <w:rPr>
          <w:rFonts w:ascii="Arial" w:hAnsi="Arial" w:cs="Arial"/>
          <w:szCs w:val="24"/>
        </w:rPr>
        <w:t>2015</w:t>
      </w:r>
      <w:r w:rsidRPr="004B5BF5">
        <w:rPr>
          <w:rFonts w:ascii="Arial" w:hAnsi="Arial" w:cs="Arial"/>
          <w:szCs w:val="24"/>
        </w:rPr>
        <w:t xml:space="preserve"> Лук репчатый свежий</w:t>
      </w:r>
      <w:r w:rsidR="003F7BCB" w:rsidRPr="004B5BF5">
        <w:rPr>
          <w:rFonts w:ascii="Arial" w:hAnsi="Arial" w:cs="Arial"/>
          <w:szCs w:val="24"/>
        </w:rPr>
        <w:t xml:space="preserve"> для промышленной переработки</w:t>
      </w:r>
      <w:r w:rsidRPr="004B5BF5">
        <w:rPr>
          <w:rFonts w:ascii="Arial" w:hAnsi="Arial" w:cs="Arial"/>
          <w:szCs w:val="24"/>
        </w:rPr>
        <w:t>. Технические условия</w:t>
      </w:r>
    </w:p>
    <w:p w:rsidR="004B5BF5" w:rsidRDefault="00EE28DC" w:rsidP="004B5BF5">
      <w:pPr>
        <w:tabs>
          <w:tab w:val="left" w:pos="709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4288-76 Изделия кулинарные и полуфабрикаты из рубленого мяса. Правила приемки и методы </w:t>
      </w:r>
      <w:proofErr w:type="spellStart"/>
      <w:r w:rsidRPr="004B5BF5">
        <w:rPr>
          <w:rFonts w:ascii="Arial" w:hAnsi="Arial" w:cs="Arial"/>
          <w:szCs w:val="24"/>
        </w:rPr>
        <w:t>испытани</w:t>
      </w:r>
      <w:proofErr w:type="spellEnd"/>
    </w:p>
    <w:p w:rsidR="004B5BF5" w:rsidRDefault="00DD2061" w:rsidP="004B5BF5">
      <w:pPr>
        <w:tabs>
          <w:tab w:val="left" w:pos="709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5550-74 Крупа гречневая. Технические условия</w:t>
      </w:r>
      <w:r w:rsidR="00852A0F" w:rsidRPr="004B5BF5">
        <w:rPr>
          <w:rFonts w:ascii="Arial" w:hAnsi="Arial" w:cs="Arial"/>
          <w:szCs w:val="24"/>
        </w:rPr>
        <w:tab/>
      </w:r>
    </w:p>
    <w:p w:rsidR="000A3D09" w:rsidRPr="004B5BF5" w:rsidRDefault="000A3D09" w:rsidP="004B5BF5">
      <w:pPr>
        <w:tabs>
          <w:tab w:val="left" w:pos="709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6292-93 Крупа рисовая. Технические условия</w:t>
      </w:r>
    </w:p>
    <w:p w:rsidR="000A3D09" w:rsidRPr="004B5BF5" w:rsidRDefault="004B5BF5" w:rsidP="004B5BF5">
      <w:pPr>
        <w:tabs>
          <w:tab w:val="left" w:pos="567"/>
        </w:tabs>
        <w:spacing w:line="360" w:lineRule="auto"/>
        <w:ind w:left="-284" w:right="0" w:firstLine="67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0A3D09" w:rsidRPr="004B5BF5">
        <w:rPr>
          <w:rFonts w:ascii="Arial" w:hAnsi="Arial" w:cs="Arial"/>
          <w:szCs w:val="24"/>
        </w:rPr>
        <w:t>ГОСТ 7022-2019 Крупа манная. Технические условия</w:t>
      </w:r>
    </w:p>
    <w:p w:rsidR="00C9181E" w:rsidRPr="004B5BF5" w:rsidRDefault="00C9181E" w:rsidP="004B5BF5">
      <w:pPr>
        <w:tabs>
          <w:tab w:val="left" w:pos="510"/>
          <w:tab w:val="left" w:pos="567"/>
          <w:tab w:val="left" w:pos="624"/>
        </w:tabs>
        <w:spacing w:line="336" w:lineRule="auto"/>
        <w:ind w:left="-284" w:firstLine="851"/>
        <w:jc w:val="left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8558.1―</w:t>
      </w:r>
      <w:r w:rsidR="00A6456A" w:rsidRPr="004B5BF5">
        <w:rPr>
          <w:rFonts w:ascii="Arial" w:hAnsi="Arial" w:cs="Arial"/>
          <w:szCs w:val="24"/>
        </w:rPr>
        <w:t>2015</w:t>
      </w:r>
      <w:r w:rsidRPr="004B5BF5">
        <w:rPr>
          <w:rFonts w:ascii="Arial" w:hAnsi="Arial" w:cs="Arial"/>
          <w:szCs w:val="24"/>
        </w:rPr>
        <w:t xml:space="preserve"> Продукты мясные. Методы определения нитрита</w:t>
      </w:r>
    </w:p>
    <w:p w:rsidR="00C9181E" w:rsidRPr="004B5BF5" w:rsidRDefault="004B5BF5" w:rsidP="004B5BF5">
      <w:pPr>
        <w:tabs>
          <w:tab w:val="left" w:pos="0"/>
          <w:tab w:val="left" w:pos="510"/>
          <w:tab w:val="left" w:pos="624"/>
          <w:tab w:val="left" w:pos="709"/>
        </w:tabs>
        <w:spacing w:line="360" w:lineRule="auto"/>
        <w:ind w:left="-284" w:right="0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C9181E" w:rsidRPr="004B5BF5">
        <w:rPr>
          <w:rFonts w:ascii="Arial" w:hAnsi="Arial" w:cs="Arial"/>
          <w:szCs w:val="24"/>
        </w:rPr>
        <w:t>ГОСТ 8808―2000 Масло кукурузное. Технические условия</w:t>
      </w:r>
    </w:p>
    <w:p w:rsidR="00C631FD" w:rsidRPr="00C631FD" w:rsidRDefault="004B5BF5" w:rsidP="004B5BF5">
      <w:pPr>
        <w:tabs>
          <w:tab w:val="left" w:pos="567"/>
          <w:tab w:val="left" w:pos="709"/>
        </w:tabs>
        <w:spacing w:line="360" w:lineRule="auto"/>
        <w:ind w:left="-284" w:right="0" w:firstLine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C631FD" w:rsidRPr="00C631FD">
        <w:rPr>
          <w:rFonts w:ascii="Arial" w:hAnsi="Arial" w:cs="Arial"/>
          <w:szCs w:val="24"/>
        </w:rPr>
        <w:t>ГОСТ 9142-2014 Ящики из гофрированного картона. Общие технические условия</w:t>
      </w:r>
      <w:r w:rsidR="00C631FD" w:rsidRPr="004B5BF5">
        <w:rPr>
          <w:rFonts w:ascii="Arial" w:hAnsi="Arial" w:cs="Arial"/>
          <w:szCs w:val="24"/>
        </w:rPr>
        <w:t> </w:t>
      </w:r>
    </w:p>
    <w:p w:rsidR="00C9181E" w:rsidRPr="004B5BF5" w:rsidRDefault="00C9181E" w:rsidP="004B5BF5">
      <w:pPr>
        <w:tabs>
          <w:tab w:val="left" w:pos="0"/>
          <w:tab w:val="left" w:pos="510"/>
          <w:tab w:val="left" w:pos="624"/>
          <w:tab w:val="left" w:pos="709"/>
        </w:tabs>
        <w:spacing w:line="360" w:lineRule="auto"/>
        <w:ind w:left="0" w:right="0" w:firstLine="567"/>
        <w:jc w:val="left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9794―</w:t>
      </w:r>
      <w:r w:rsidR="00A6456A" w:rsidRPr="004B5BF5">
        <w:rPr>
          <w:rFonts w:ascii="Arial" w:hAnsi="Arial" w:cs="Arial"/>
          <w:szCs w:val="24"/>
        </w:rPr>
        <w:t>2015</w:t>
      </w:r>
      <w:r w:rsidRPr="004B5BF5">
        <w:rPr>
          <w:rFonts w:ascii="Arial" w:hAnsi="Arial" w:cs="Arial"/>
          <w:szCs w:val="24"/>
        </w:rPr>
        <w:t xml:space="preserve"> Продукты мясные. Методы определения содержания общего фосфора</w:t>
      </w:r>
    </w:p>
    <w:p w:rsidR="004229D1" w:rsidRPr="004229D1" w:rsidRDefault="004229D1" w:rsidP="004B5BF5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0" w:right="0" w:firstLine="567"/>
        <w:jc w:val="left"/>
        <w:outlineLvl w:val="0"/>
        <w:rPr>
          <w:rFonts w:ascii="Arial" w:hAnsi="Arial" w:cs="Arial"/>
          <w:szCs w:val="24"/>
        </w:rPr>
      </w:pPr>
      <w:r w:rsidRPr="004229D1">
        <w:rPr>
          <w:rFonts w:ascii="Arial" w:hAnsi="Arial" w:cs="Arial"/>
          <w:szCs w:val="24"/>
        </w:rPr>
        <w:t>ГОСТ 9957-2015 Мясо и мясные продукты. Методы определения содержания хлористого натрия</w:t>
      </w:r>
    </w:p>
    <w:p w:rsidR="00C9181E" w:rsidRPr="004B5BF5" w:rsidRDefault="00C9181E" w:rsidP="004B5BF5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9959―</w:t>
      </w:r>
      <w:r w:rsidR="00F80FE0" w:rsidRPr="004B5BF5">
        <w:rPr>
          <w:rFonts w:ascii="Arial" w:hAnsi="Arial" w:cs="Arial"/>
          <w:szCs w:val="24"/>
        </w:rPr>
        <w:t>2015 Мясо и мясные продукты</w:t>
      </w:r>
      <w:r w:rsidRPr="004B5BF5">
        <w:rPr>
          <w:rFonts w:ascii="Arial" w:hAnsi="Arial" w:cs="Arial"/>
          <w:szCs w:val="24"/>
        </w:rPr>
        <w:t>. Общие условия проведения органолептической оценки</w:t>
      </w:r>
    </w:p>
    <w:p w:rsidR="00DC77C8" w:rsidRPr="004B5BF5" w:rsidRDefault="00DC77C8" w:rsidP="004B5BF5">
      <w:pPr>
        <w:tabs>
          <w:tab w:val="left" w:pos="0"/>
          <w:tab w:val="left" w:pos="510"/>
          <w:tab w:val="left" w:pos="624"/>
          <w:tab w:val="left" w:pos="709"/>
        </w:tabs>
        <w:spacing w:line="360" w:lineRule="auto"/>
        <w:ind w:left="0" w:right="0" w:firstLine="567"/>
        <w:rPr>
          <w:color w:val="2D2D2D"/>
          <w:spacing w:val="2"/>
          <w:kern w:val="36"/>
          <w:sz w:val="46"/>
          <w:szCs w:val="46"/>
        </w:rPr>
      </w:pPr>
      <w:r w:rsidRPr="004B5BF5">
        <w:rPr>
          <w:rFonts w:ascii="Arial" w:hAnsi="Arial" w:cs="Arial"/>
          <w:szCs w:val="24"/>
        </w:rPr>
        <w:t xml:space="preserve">ГОСТ 10444.11-2013 (ISO 15214:1998) Микробиология пищевых продуктов и кормов для животных. Методы выявления и подсчета количества </w:t>
      </w:r>
      <w:proofErr w:type="spellStart"/>
      <w:r w:rsidRPr="004B5BF5">
        <w:rPr>
          <w:rFonts w:ascii="Arial" w:hAnsi="Arial" w:cs="Arial"/>
          <w:szCs w:val="24"/>
        </w:rPr>
        <w:t>мезофильных</w:t>
      </w:r>
      <w:proofErr w:type="spellEnd"/>
      <w:r w:rsidRPr="004B5BF5">
        <w:rPr>
          <w:rFonts w:ascii="Arial" w:hAnsi="Arial" w:cs="Arial"/>
          <w:szCs w:val="24"/>
        </w:rPr>
        <w:t xml:space="preserve"> молочнокислых микроорганизмов</w:t>
      </w:r>
    </w:p>
    <w:p w:rsidR="00F80FE0" w:rsidRPr="004B5BF5" w:rsidRDefault="00F80FE0" w:rsidP="004B5BF5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10444.12–2013 Микробиология пищевых продуктов и кормов для животных. Методы выявления и подсчета количества дрожжей и плесневых грибов </w:t>
      </w:r>
    </w:p>
    <w:p w:rsidR="00F80FE0" w:rsidRPr="004B5BF5" w:rsidRDefault="00F80FE0" w:rsidP="004B5BF5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10444.15–94 Продукты пищевые. Методы определения  количества </w:t>
      </w:r>
      <w:proofErr w:type="spellStart"/>
      <w:r w:rsidRPr="004B5BF5">
        <w:rPr>
          <w:rFonts w:ascii="Arial" w:hAnsi="Arial" w:cs="Arial"/>
          <w:szCs w:val="24"/>
        </w:rPr>
        <w:t>мезофильных</w:t>
      </w:r>
      <w:proofErr w:type="spellEnd"/>
      <w:r w:rsidRPr="004B5BF5">
        <w:rPr>
          <w:rFonts w:ascii="Arial" w:hAnsi="Arial" w:cs="Arial"/>
          <w:szCs w:val="24"/>
        </w:rPr>
        <w:t xml:space="preserve"> аэробных и факультативно-анаэробных микроорганизмов </w:t>
      </w:r>
    </w:p>
    <w:p w:rsidR="00DC77C8" w:rsidRPr="004B5BF5" w:rsidRDefault="00DC77C8" w:rsidP="004B5BF5">
      <w:pPr>
        <w:pStyle w:val="1"/>
        <w:shd w:val="clear" w:color="auto" w:fill="FFFFFF"/>
        <w:spacing w:before="0" w:after="0" w:line="360" w:lineRule="auto"/>
        <w:ind w:firstLine="675"/>
        <w:rPr>
          <w:b w:val="0"/>
          <w:bCs w:val="0"/>
          <w:kern w:val="0"/>
          <w:sz w:val="24"/>
          <w:szCs w:val="24"/>
        </w:rPr>
      </w:pPr>
      <w:r w:rsidRPr="004B5BF5">
        <w:rPr>
          <w:b w:val="0"/>
          <w:bCs w:val="0"/>
          <w:kern w:val="0"/>
          <w:sz w:val="24"/>
          <w:szCs w:val="24"/>
        </w:rPr>
        <w:t>ГОСТ 10574-2016 Продукты мясные. Методы определения крахмала</w:t>
      </w:r>
    </w:p>
    <w:p w:rsidR="004229D1" w:rsidRPr="004229D1" w:rsidRDefault="004229D1" w:rsidP="004B5BF5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outlineLvl w:val="0"/>
        <w:rPr>
          <w:rFonts w:ascii="Arial" w:hAnsi="Arial" w:cs="Arial"/>
          <w:szCs w:val="24"/>
        </w:rPr>
      </w:pPr>
      <w:r w:rsidRPr="004229D1">
        <w:rPr>
          <w:rFonts w:ascii="Arial" w:hAnsi="Arial" w:cs="Arial"/>
          <w:szCs w:val="24"/>
        </w:rPr>
        <w:t xml:space="preserve">ГОСТ ISO 13493-2014 Мясо и мясные продукты. Метод определения содержания </w:t>
      </w:r>
      <w:proofErr w:type="spellStart"/>
      <w:r w:rsidRPr="004229D1">
        <w:rPr>
          <w:rFonts w:ascii="Arial" w:hAnsi="Arial" w:cs="Arial"/>
          <w:szCs w:val="24"/>
        </w:rPr>
        <w:t>хлорамфеникола</w:t>
      </w:r>
      <w:proofErr w:type="spellEnd"/>
      <w:r w:rsidRPr="004229D1">
        <w:rPr>
          <w:rFonts w:ascii="Arial" w:hAnsi="Arial" w:cs="Arial"/>
          <w:szCs w:val="24"/>
        </w:rPr>
        <w:t xml:space="preserve"> (левомицетина) с помощью жидкостной хроматографии</w:t>
      </w:r>
      <w:r w:rsidRPr="004B5BF5">
        <w:rPr>
          <w:rFonts w:ascii="Arial" w:hAnsi="Arial" w:cs="Arial"/>
          <w:szCs w:val="24"/>
        </w:rPr>
        <w:t> </w:t>
      </w:r>
    </w:p>
    <w:p w:rsidR="00720219" w:rsidRPr="004B5BF5" w:rsidRDefault="00720219" w:rsidP="004B5BF5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13830-97 Соль поваренная пищевая. Общие 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14192―96 Маркировка грузов. Технические условия</w:t>
      </w:r>
    </w:p>
    <w:p w:rsidR="00833516" w:rsidRPr="00833516" w:rsidRDefault="00833516" w:rsidP="004B5BF5">
      <w:pPr>
        <w:spacing w:line="360" w:lineRule="auto"/>
        <w:ind w:right="0" w:firstLine="675"/>
        <w:rPr>
          <w:rFonts w:ascii="Arial" w:hAnsi="Arial" w:cs="Arial"/>
          <w:szCs w:val="24"/>
        </w:rPr>
      </w:pPr>
      <w:r w:rsidRPr="00833516">
        <w:rPr>
          <w:rFonts w:ascii="Arial" w:hAnsi="Arial" w:cs="Arial"/>
          <w:szCs w:val="24"/>
        </w:rPr>
        <w:t>ГОСТ 21650-76 Средства скрепления тарно-штучных грузов в транспортных пакетах. Общие требования</w:t>
      </w:r>
    </w:p>
    <w:p w:rsidR="00C9181E" w:rsidRPr="004B5BF5" w:rsidRDefault="00C9181E" w:rsidP="006D11C0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23042―</w:t>
      </w:r>
      <w:r w:rsidR="00C761CA" w:rsidRPr="004B5BF5">
        <w:rPr>
          <w:rFonts w:ascii="Arial" w:hAnsi="Arial" w:cs="Arial"/>
          <w:szCs w:val="24"/>
        </w:rPr>
        <w:t>2015</w:t>
      </w:r>
      <w:r w:rsidRPr="004B5BF5">
        <w:rPr>
          <w:rFonts w:ascii="Arial" w:hAnsi="Arial" w:cs="Arial"/>
          <w:szCs w:val="24"/>
        </w:rPr>
        <w:t xml:space="preserve"> Мясо и мясные продукты. Методы определения жира</w:t>
      </w:r>
    </w:p>
    <w:p w:rsidR="00833516" w:rsidRPr="00833516" w:rsidRDefault="00833516" w:rsidP="004B5BF5">
      <w:pPr>
        <w:shd w:val="clear" w:color="auto" w:fill="FFFFFF"/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567"/>
        <w:outlineLvl w:val="0"/>
        <w:rPr>
          <w:rFonts w:ascii="Arial" w:hAnsi="Arial" w:cs="Arial"/>
          <w:szCs w:val="24"/>
        </w:rPr>
      </w:pPr>
      <w:r w:rsidRPr="00833516">
        <w:rPr>
          <w:rFonts w:ascii="Arial" w:hAnsi="Arial" w:cs="Arial"/>
          <w:szCs w:val="24"/>
        </w:rPr>
        <w:t>ГОСТ 24597-81 Пакеты тарно-штучных грузов. Основные параметры и размеры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25011―</w:t>
      </w:r>
      <w:r w:rsidR="00C761CA" w:rsidRPr="004B5BF5">
        <w:rPr>
          <w:rFonts w:ascii="Arial" w:hAnsi="Arial" w:cs="Arial"/>
          <w:szCs w:val="24"/>
        </w:rPr>
        <w:t xml:space="preserve"> 2017</w:t>
      </w:r>
      <w:r w:rsidRPr="004B5BF5">
        <w:rPr>
          <w:rFonts w:ascii="Arial" w:hAnsi="Arial" w:cs="Arial"/>
          <w:szCs w:val="24"/>
        </w:rPr>
        <w:t xml:space="preserve"> Мясо и мясные продукты. Методы определения белка</w:t>
      </w:r>
    </w:p>
    <w:p w:rsidR="00833516" w:rsidRPr="00833516" w:rsidRDefault="00833516" w:rsidP="004B5BF5">
      <w:pPr>
        <w:tabs>
          <w:tab w:val="left" w:pos="510"/>
          <w:tab w:val="left" w:pos="624"/>
        </w:tabs>
        <w:spacing w:line="360" w:lineRule="auto"/>
        <w:ind w:left="0" w:right="139" w:firstLine="567"/>
        <w:rPr>
          <w:rFonts w:ascii="Arial" w:hAnsi="Arial" w:cs="Arial"/>
          <w:szCs w:val="24"/>
        </w:rPr>
      </w:pPr>
      <w:r w:rsidRPr="00833516">
        <w:rPr>
          <w:rFonts w:ascii="Arial" w:hAnsi="Arial" w:cs="Arial"/>
          <w:szCs w:val="24"/>
        </w:rPr>
        <w:t>ГОСТ 26663-85 Пакеты транспортные. Формирование с применением средств пакетирования. Общие технические требования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139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26669―85 Продукты пищевые и вкусовые. Подготовка проб для микробиологических анализов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26670―91 Продукты пищевые. Методы культивирования микроорганизмов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2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26927―86 Сырье и продукты пищевые. Методы определения ртути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2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26929―94 Сырье и продукты пищевые. Подготовка проб. Минерализация для определения содержания токсичных элементов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2" w:firstLine="567"/>
        <w:rPr>
          <w:rFonts w:ascii="Arial" w:hAnsi="Arial" w:cs="Arial"/>
          <w:spacing w:val="-4"/>
          <w:szCs w:val="24"/>
        </w:rPr>
      </w:pPr>
      <w:r w:rsidRPr="004B5BF5">
        <w:rPr>
          <w:rFonts w:ascii="Arial" w:hAnsi="Arial" w:cs="Arial"/>
          <w:spacing w:val="-4"/>
          <w:szCs w:val="24"/>
        </w:rPr>
        <w:t>ГОСТ 26930―86 Сырье и продукты пищевые. Метод определения мышьяка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pacing w:val="-2"/>
          <w:szCs w:val="24"/>
        </w:rPr>
      </w:pPr>
      <w:r w:rsidRPr="004B5BF5">
        <w:rPr>
          <w:rFonts w:ascii="Arial" w:hAnsi="Arial" w:cs="Arial"/>
          <w:spacing w:val="-2"/>
          <w:szCs w:val="24"/>
        </w:rPr>
        <w:t xml:space="preserve">ГОСТ 26932―86 Сырье и продукты пищевые. Методы определения свинца 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2" w:firstLine="567"/>
        <w:rPr>
          <w:rFonts w:ascii="Arial" w:hAnsi="Arial" w:cs="Arial"/>
          <w:spacing w:val="-4"/>
          <w:szCs w:val="24"/>
        </w:rPr>
      </w:pPr>
      <w:r w:rsidRPr="004B5BF5">
        <w:rPr>
          <w:rFonts w:ascii="Arial" w:hAnsi="Arial" w:cs="Arial"/>
          <w:spacing w:val="-4"/>
          <w:szCs w:val="24"/>
        </w:rPr>
        <w:t>ГОСТ 26933―86 Сырье и продукты пищевые. Методы определения кадмия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2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26987―86 Хлеб белый из пшеничной муки высшего, первого и второго сортов. Технические условия</w:t>
      </w:r>
    </w:p>
    <w:p w:rsidR="00C9181E" w:rsidRPr="004B5BF5" w:rsidRDefault="00C9181E" w:rsidP="004B5BF5">
      <w:pPr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27568–87 Твердые сычужные сыры и сырные продукты для экспорта. Технические условия </w:t>
      </w:r>
    </w:p>
    <w:p w:rsidR="00C9181E" w:rsidRPr="004B5BF5" w:rsidRDefault="00C9181E" w:rsidP="004B5BF5">
      <w:pPr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27842―88 Хлеб из пшеничной муки. Технические условия</w:t>
      </w:r>
    </w:p>
    <w:p w:rsidR="00C9181E" w:rsidRPr="004B5BF5" w:rsidRDefault="00C9181E" w:rsidP="004B5BF5">
      <w:pPr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28402―89 Сухари панировочные. Общие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29299―92 (ИСО 2918―75) Мясо и мясные продукты. Метод определения нитрита</w:t>
      </w:r>
    </w:p>
    <w:p w:rsidR="00DC77C8" w:rsidRPr="00DC77C8" w:rsidRDefault="00DC77C8" w:rsidP="004B5BF5">
      <w:pPr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DC77C8">
        <w:rPr>
          <w:rFonts w:ascii="Arial" w:hAnsi="Arial" w:cs="Arial"/>
          <w:szCs w:val="24"/>
        </w:rPr>
        <w:t>ГОСТ 29301-92 (ИСО 5554-78) Продукты мясные. Метод определения крахмала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30178―96 Сырье и продукты пищевые. Атомно-абсорбционный метод определения токсичных элементов</w:t>
      </w:r>
    </w:p>
    <w:p w:rsidR="004B5BF5" w:rsidRPr="004B5BF5" w:rsidRDefault="004B5BF5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bCs/>
          <w:szCs w:val="24"/>
        </w:rPr>
      </w:pPr>
      <w:r w:rsidRPr="004B5BF5">
        <w:rPr>
          <w:rFonts w:ascii="Arial" w:hAnsi="Arial" w:cs="Arial"/>
          <w:bCs/>
          <w:szCs w:val="24"/>
        </w:rPr>
        <w:t>ГОСТ 30363-2013 Продукты яичные жидкие и сухие пищевые.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30538―97 Продукты пищевые. Методика определения токсичных элементов атомно-эмиссионным методом</w:t>
      </w:r>
    </w:p>
    <w:p w:rsidR="00EE28DC" w:rsidRPr="004B5BF5" w:rsidRDefault="00EE28DC" w:rsidP="004B5BF5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31450-2013 Молоко питьевое. Технические условия</w:t>
      </w:r>
    </w:p>
    <w:p w:rsidR="00C9181E" w:rsidRPr="004B5BF5" w:rsidRDefault="00C9181E" w:rsidP="004B5BF5">
      <w:pPr>
        <w:widowControl w:val="0"/>
        <w:spacing w:line="336" w:lineRule="auto"/>
        <w:ind w:firstLine="675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31473―2012 Мясо индеек (тушки и их части). Общие технические условия</w:t>
      </w:r>
    </w:p>
    <w:p w:rsidR="00C9181E" w:rsidRPr="004B5BF5" w:rsidRDefault="00C9181E" w:rsidP="004B5BF5">
      <w:pPr>
        <w:widowControl w:val="0"/>
        <w:spacing w:line="336" w:lineRule="auto"/>
        <w:ind w:firstLine="675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31476―2012 Свиньи для убоя. Свинина в тушах и полутушах. Технические условия</w:t>
      </w:r>
    </w:p>
    <w:p w:rsidR="00C9181E" w:rsidRPr="004B5BF5" w:rsidRDefault="00C9181E" w:rsidP="004B5BF5">
      <w:pPr>
        <w:suppressLineNumbers/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31479―2012 Мясо и мясные продукты. Метод гистологической идентификации состава</w:t>
      </w:r>
    </w:p>
    <w:p w:rsidR="00C9181E" w:rsidRPr="004B5BF5" w:rsidRDefault="00C9181E" w:rsidP="004B5BF5">
      <w:pPr>
        <w:suppressLineNumbers/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31628―2012 Продукты пищевые и продовольственное сырье. Инверсионно-</w:t>
      </w:r>
      <w:proofErr w:type="spellStart"/>
      <w:r w:rsidRPr="004B5BF5">
        <w:rPr>
          <w:rFonts w:ascii="Arial" w:hAnsi="Arial" w:cs="Arial"/>
          <w:szCs w:val="24"/>
        </w:rPr>
        <w:t>вольтамперометрический</w:t>
      </w:r>
      <w:proofErr w:type="spellEnd"/>
      <w:r w:rsidRPr="004B5BF5">
        <w:rPr>
          <w:rFonts w:ascii="Arial" w:hAnsi="Arial" w:cs="Arial"/>
          <w:szCs w:val="24"/>
        </w:rPr>
        <w:t xml:space="preserve"> метод определения массовой концентрации мышьяка </w:t>
      </w:r>
    </w:p>
    <w:p w:rsidR="00C9181E" w:rsidRPr="004B5BF5" w:rsidRDefault="00C9181E" w:rsidP="004B5BF5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31654―2012 Яйца куриные пищевые. Технические условия   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31659―2012 (</w:t>
      </w:r>
      <w:r w:rsidRPr="004B5BF5">
        <w:rPr>
          <w:rFonts w:ascii="Arial" w:hAnsi="Arial" w:cs="Arial"/>
          <w:szCs w:val="24"/>
          <w:lang w:val="en-US"/>
        </w:rPr>
        <w:t>ISO</w:t>
      </w:r>
      <w:r w:rsidRPr="004B5BF5">
        <w:rPr>
          <w:rFonts w:ascii="Arial" w:hAnsi="Arial" w:cs="Arial"/>
          <w:szCs w:val="24"/>
        </w:rPr>
        <w:t xml:space="preserve"> 6579:2002) Продукты пищевые. Методы выявления бактерий рода </w:t>
      </w:r>
      <w:r w:rsidRPr="004B5BF5">
        <w:rPr>
          <w:rFonts w:ascii="Arial" w:hAnsi="Arial" w:cs="Arial"/>
          <w:szCs w:val="24"/>
          <w:lang w:val="en-US"/>
        </w:rPr>
        <w:t>Salmonella</w:t>
      </w:r>
    </w:p>
    <w:p w:rsidR="00C9181E" w:rsidRPr="004B5BF5" w:rsidRDefault="00C9181E" w:rsidP="004B5BF5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31671―2012 (EN 13805:2002) Продукты пищевые. Определение следовых элементов. Подготовка проб методом минерализации при повышенном давлении</w:t>
      </w:r>
    </w:p>
    <w:p w:rsidR="00DC77C8" w:rsidRPr="00DC77C8" w:rsidRDefault="00DC77C8" w:rsidP="004B5BF5">
      <w:pPr>
        <w:shd w:val="clear" w:color="auto" w:fill="FFFFFF"/>
        <w:overflowPunct/>
        <w:autoSpaceDE/>
        <w:autoSpaceDN/>
        <w:adjustRightInd/>
        <w:spacing w:line="360" w:lineRule="auto"/>
        <w:ind w:left="0" w:right="0" w:firstLine="567"/>
        <w:outlineLvl w:val="0"/>
        <w:rPr>
          <w:rFonts w:ascii="Arial" w:hAnsi="Arial" w:cs="Arial"/>
          <w:szCs w:val="24"/>
        </w:rPr>
      </w:pPr>
      <w:r w:rsidRPr="00DC77C8">
        <w:rPr>
          <w:rFonts w:ascii="Arial" w:hAnsi="Arial" w:cs="Arial"/>
          <w:szCs w:val="24"/>
        </w:rPr>
        <w:t xml:space="preserve">ГОСТ 31694-2012 Продукты пищевые, продовольственное сырье. Метод </w:t>
      </w:r>
      <w:proofErr w:type="spellStart"/>
      <w:proofErr w:type="gramStart"/>
      <w:r w:rsidRPr="00DC77C8">
        <w:rPr>
          <w:rFonts w:ascii="Arial" w:hAnsi="Arial" w:cs="Arial"/>
          <w:szCs w:val="24"/>
        </w:rPr>
        <w:t>определе</w:t>
      </w:r>
      <w:r w:rsidR="006D11C0">
        <w:rPr>
          <w:rFonts w:ascii="Arial" w:hAnsi="Arial" w:cs="Arial"/>
          <w:szCs w:val="24"/>
        </w:rPr>
        <w:t>-</w:t>
      </w:r>
      <w:r w:rsidRPr="00DC77C8">
        <w:rPr>
          <w:rFonts w:ascii="Arial" w:hAnsi="Arial" w:cs="Arial"/>
          <w:szCs w:val="24"/>
        </w:rPr>
        <w:t>ния</w:t>
      </w:r>
      <w:proofErr w:type="spellEnd"/>
      <w:proofErr w:type="gramEnd"/>
      <w:r w:rsidRPr="00DC77C8">
        <w:rPr>
          <w:rFonts w:ascii="Arial" w:hAnsi="Arial" w:cs="Arial"/>
          <w:szCs w:val="24"/>
        </w:rPr>
        <w:t xml:space="preserve">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</w:r>
    </w:p>
    <w:p w:rsidR="00EE28DC" w:rsidRPr="004B5BF5" w:rsidRDefault="00EE28DC" w:rsidP="004B5BF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31707-2012 (EN 14627:2005) 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</w:r>
    </w:p>
    <w:p w:rsidR="00EE28DC" w:rsidRPr="004B5BF5" w:rsidRDefault="00EE28DC" w:rsidP="004B5BF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31719-2012 Продукты пищевые и корма. Экспресс-метод определения сырьевого состава (молекулярный)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-144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31746―2012 (ISO 6888-1:1999; ISO 6888-2:1999; ISO 6888-3:2003) Продукты пищевые. Методы выявления и определения количества </w:t>
      </w:r>
      <w:proofErr w:type="spellStart"/>
      <w:r w:rsidRPr="004B5BF5">
        <w:rPr>
          <w:rFonts w:ascii="Arial" w:hAnsi="Arial" w:cs="Arial"/>
          <w:szCs w:val="24"/>
        </w:rPr>
        <w:t>коагулазоположительных</w:t>
      </w:r>
      <w:proofErr w:type="spellEnd"/>
      <w:r w:rsidRPr="004B5BF5">
        <w:rPr>
          <w:rFonts w:ascii="Arial" w:hAnsi="Arial" w:cs="Arial"/>
          <w:szCs w:val="24"/>
        </w:rPr>
        <w:t xml:space="preserve"> стафилококков и </w:t>
      </w:r>
      <w:proofErr w:type="spellStart"/>
      <w:r w:rsidRPr="004B5BF5">
        <w:rPr>
          <w:rFonts w:ascii="Arial" w:hAnsi="Arial" w:cs="Arial"/>
          <w:szCs w:val="24"/>
          <w:lang w:val="en-US"/>
        </w:rPr>
        <w:t>Staphyloco</w:t>
      </w:r>
      <w:proofErr w:type="spellEnd"/>
      <w:proofErr w:type="gramStart"/>
      <w:r w:rsidRPr="004B5BF5">
        <w:rPr>
          <w:rFonts w:ascii="Arial" w:hAnsi="Arial" w:cs="Arial"/>
          <w:szCs w:val="24"/>
        </w:rPr>
        <w:t>с</w:t>
      </w:r>
      <w:proofErr w:type="spellStart"/>
      <w:proofErr w:type="gramEnd"/>
      <w:r w:rsidRPr="004B5BF5">
        <w:rPr>
          <w:rFonts w:ascii="Arial" w:hAnsi="Arial" w:cs="Arial"/>
          <w:szCs w:val="24"/>
          <w:lang w:val="en-US"/>
        </w:rPr>
        <w:t>cus</w:t>
      </w:r>
      <w:proofErr w:type="spellEnd"/>
      <w:r w:rsidRPr="004B5BF5">
        <w:rPr>
          <w:rFonts w:ascii="Arial" w:hAnsi="Arial" w:cs="Arial"/>
          <w:szCs w:val="24"/>
        </w:rPr>
        <w:t xml:space="preserve"> </w:t>
      </w:r>
      <w:r w:rsidRPr="004B5BF5">
        <w:rPr>
          <w:rFonts w:ascii="Arial" w:hAnsi="Arial" w:cs="Arial"/>
          <w:szCs w:val="24"/>
          <w:lang w:val="en-US"/>
        </w:rPr>
        <w:t>aureus</w:t>
      </w:r>
    </w:p>
    <w:p w:rsidR="00C9181E" w:rsidRPr="004B5BF5" w:rsidRDefault="00C9181E" w:rsidP="004B5BF5">
      <w:pPr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31747―2012 (ISO 4831:2006, ISO 4832:2006) Продукты пищевые. Методы выявления и определения количества бактерий группы кишечных палочек (</w:t>
      </w:r>
      <w:proofErr w:type="spellStart"/>
      <w:r w:rsidRPr="004B5BF5">
        <w:rPr>
          <w:rFonts w:ascii="Arial" w:hAnsi="Arial" w:cs="Arial"/>
          <w:szCs w:val="24"/>
        </w:rPr>
        <w:t>колиформных</w:t>
      </w:r>
      <w:proofErr w:type="spellEnd"/>
      <w:r w:rsidRPr="004B5BF5">
        <w:rPr>
          <w:rFonts w:ascii="Arial" w:hAnsi="Arial" w:cs="Arial"/>
          <w:szCs w:val="24"/>
        </w:rPr>
        <w:t xml:space="preserve"> бактерий) </w:t>
      </w:r>
    </w:p>
    <w:p w:rsidR="00C9181E" w:rsidRPr="004B5BF5" w:rsidRDefault="00C9181E" w:rsidP="004B5BF5">
      <w:pPr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31760-2012 Масло соевое.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31778―2012 Мясо. Разделка свинины на отрубы. Технические условия</w:t>
      </w:r>
    </w:p>
    <w:p w:rsidR="00C9181E" w:rsidRPr="004B5BF5" w:rsidRDefault="00C9181E" w:rsidP="004B5BF5">
      <w:pPr>
        <w:suppressLineNumber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31796―2012 Мясо и мясные продукты. Ускоренный  гистологический метод определения структурных компонентов состава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31797―2012 Мясо. Разделка говядины на отрубы.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31798―2012 Говядина и телятина для производства продуктов детского питания.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31799―2012 Мясо и субпродукты, замороженные  в блоках, для производства продуктов питания детей раннего возраста. Технические условия</w:t>
      </w:r>
    </w:p>
    <w:p w:rsidR="00C9181E" w:rsidRPr="004B5BF5" w:rsidRDefault="00C9181E" w:rsidP="004B5BF5">
      <w:pPr>
        <w:spacing w:line="360" w:lineRule="auto"/>
        <w:ind w:left="0" w:firstLine="567"/>
        <w:rPr>
          <w:rFonts w:ascii="Arial" w:hAnsi="Arial" w:cs="Arial"/>
          <w:szCs w:val="24"/>
          <w:lang w:eastAsia="x-none"/>
        </w:rPr>
      </w:pPr>
      <w:r w:rsidRPr="004B5BF5">
        <w:rPr>
          <w:rFonts w:ascii="Arial" w:hAnsi="Arial" w:cs="Arial"/>
          <w:szCs w:val="24"/>
          <w:lang w:val="x-none" w:eastAsia="x-none"/>
        </w:rPr>
        <w:t>ГОСТ 31903–2012 Продукты пищевые. Экспресс-метод определения антибиотиков</w:t>
      </w:r>
      <w:r w:rsidRPr="004B5BF5">
        <w:rPr>
          <w:rFonts w:ascii="Arial" w:hAnsi="Arial" w:cs="Arial"/>
          <w:szCs w:val="24"/>
          <w:lang w:eastAsia="x-none"/>
        </w:rPr>
        <w:t xml:space="preserve"> </w:t>
      </w:r>
    </w:p>
    <w:p w:rsidR="00EE28DC" w:rsidRPr="004B5BF5" w:rsidRDefault="00EE28DC" w:rsidP="004B5BF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31904</w:t>
      </w:r>
      <w:r w:rsidRPr="004B5BF5">
        <w:rPr>
          <w:rFonts w:ascii="Arial" w:hAnsi="Arial" w:cs="Arial"/>
          <w:szCs w:val="24"/>
        </w:rPr>
        <w:sym w:font="Symbol" w:char="F02D"/>
      </w:r>
      <w:r w:rsidRPr="004B5BF5">
        <w:rPr>
          <w:rFonts w:ascii="Arial" w:hAnsi="Arial" w:cs="Arial"/>
          <w:szCs w:val="24"/>
        </w:rPr>
        <w:t>2012 Продукты пищевые. Методы отбора проб для микробиологических испытаний</w:t>
      </w:r>
    </w:p>
    <w:p w:rsidR="00EE28DC" w:rsidRPr="004B5BF5" w:rsidRDefault="00EE28DC" w:rsidP="006D11C0">
      <w:pPr>
        <w:pStyle w:val="1"/>
        <w:shd w:val="clear" w:color="auto" w:fill="FFFFFF"/>
        <w:spacing w:before="0" w:after="0"/>
        <w:ind w:firstLine="675"/>
        <w:rPr>
          <w:b w:val="0"/>
          <w:bCs w:val="0"/>
          <w:kern w:val="0"/>
          <w:sz w:val="24"/>
          <w:szCs w:val="24"/>
        </w:rPr>
      </w:pPr>
      <w:r w:rsidRPr="004B5BF5">
        <w:rPr>
          <w:b w:val="0"/>
          <w:bCs w:val="0"/>
          <w:kern w:val="0"/>
          <w:sz w:val="24"/>
          <w:szCs w:val="24"/>
        </w:rPr>
        <w:t>ГОСТ 31962-2015 Мясо кур (тушки кур, цыплят, цыплят-бройлеров и их части). Технические условия</w:t>
      </w:r>
    </w:p>
    <w:p w:rsidR="00C9181E" w:rsidRPr="004B5BF5" w:rsidRDefault="00C9181E" w:rsidP="004B5BF5">
      <w:pPr>
        <w:tabs>
          <w:tab w:val="left" w:pos="510"/>
          <w:tab w:val="left" w:pos="624"/>
        </w:tabs>
        <w:spacing w:line="336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32008―2012 (ISO 937:1978) Мясо и мясные продукты. Определение содержания азота (арбитражный метод)</w:t>
      </w:r>
    </w:p>
    <w:p w:rsidR="00C9181E" w:rsidRPr="004B5BF5" w:rsidRDefault="00C9181E" w:rsidP="004B5BF5">
      <w:pPr>
        <w:suppressLineNumbers/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32031―2012 Продукты пищевые. Методы выявления бактерий  </w:t>
      </w:r>
      <w:r w:rsidRPr="004B5BF5">
        <w:rPr>
          <w:rFonts w:ascii="Arial" w:hAnsi="Arial" w:cs="Arial"/>
          <w:szCs w:val="24"/>
          <w:lang w:val="en-US"/>
        </w:rPr>
        <w:t>Listeria</w:t>
      </w:r>
      <w:r w:rsidRPr="004B5BF5">
        <w:rPr>
          <w:rFonts w:ascii="Arial" w:hAnsi="Arial" w:cs="Arial"/>
          <w:szCs w:val="24"/>
        </w:rPr>
        <w:t xml:space="preserve"> </w:t>
      </w:r>
      <w:r w:rsidRPr="004B5BF5">
        <w:rPr>
          <w:rFonts w:ascii="Arial" w:hAnsi="Arial" w:cs="Arial"/>
          <w:szCs w:val="24"/>
          <w:lang w:val="en-US"/>
        </w:rPr>
        <w:t>monocytogenes</w:t>
      </w:r>
    </w:p>
    <w:p w:rsidR="002A7BF3" w:rsidRPr="004B5BF5" w:rsidRDefault="002A7BF3" w:rsidP="004B5BF5">
      <w:pPr>
        <w:suppressLineNumbers/>
        <w:tabs>
          <w:tab w:val="left" w:pos="709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32065–2013 Овощи сушеные. Общие технические условия</w:t>
      </w:r>
    </w:p>
    <w:p w:rsidR="00092865" w:rsidRPr="004B5BF5" w:rsidRDefault="00092865" w:rsidP="004B5BF5">
      <w:pPr>
        <w:pStyle w:val="20"/>
        <w:tabs>
          <w:tab w:val="left" w:pos="567"/>
        </w:tabs>
        <w:spacing w:after="0" w:line="336" w:lineRule="auto"/>
        <w:ind w:left="0" w:right="-227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32161</w:t>
      </w:r>
      <w:r w:rsidRPr="004B5BF5">
        <w:rPr>
          <w:rFonts w:ascii="Arial" w:hAnsi="Arial" w:cs="Arial"/>
          <w:bCs/>
          <w:szCs w:val="24"/>
        </w:rPr>
        <w:t>–</w:t>
      </w:r>
      <w:r w:rsidRPr="004B5BF5">
        <w:rPr>
          <w:rFonts w:ascii="Arial" w:hAnsi="Arial" w:cs="Arial"/>
          <w:szCs w:val="24"/>
        </w:rPr>
        <w:t>2013 Продукты пищевые. Метод определения содержания цезия</w:t>
      </w:r>
      <w:r w:rsidR="00E17CF5" w:rsidRPr="004B5BF5">
        <w:rPr>
          <w:rFonts w:ascii="Arial" w:hAnsi="Arial" w:cs="Arial"/>
          <w:szCs w:val="24"/>
        </w:rPr>
        <w:t xml:space="preserve">  </w:t>
      </w:r>
      <w:r w:rsidRPr="004B5BF5">
        <w:rPr>
          <w:rFonts w:ascii="Arial" w:hAnsi="Arial" w:cs="Arial"/>
          <w:szCs w:val="24"/>
        </w:rPr>
        <w:t xml:space="preserve"> Cs-137</w:t>
      </w:r>
    </w:p>
    <w:p w:rsidR="00155393" w:rsidRPr="004B5BF5" w:rsidRDefault="00155393" w:rsidP="004B5BF5">
      <w:pPr>
        <w:pStyle w:val="20"/>
        <w:spacing w:after="0" w:line="336" w:lineRule="auto"/>
        <w:ind w:left="0" w:right="-85" w:firstLine="567"/>
        <w:rPr>
          <w:rFonts w:ascii="Arial" w:hAnsi="Arial" w:cs="Arial"/>
          <w:color w:val="0070C0"/>
          <w:szCs w:val="24"/>
        </w:rPr>
      </w:pPr>
      <w:r w:rsidRPr="004B5BF5">
        <w:rPr>
          <w:rFonts w:ascii="Arial" w:hAnsi="Arial" w:cs="Arial"/>
          <w:szCs w:val="24"/>
        </w:rPr>
        <w:t xml:space="preserve">ГОСТ 32163-2013 Продукты пищевые. Метод определения содержания стронция </w:t>
      </w:r>
      <w:r w:rsidR="005F7D19" w:rsidRPr="004B5BF5">
        <w:rPr>
          <w:rFonts w:ascii="Arial" w:hAnsi="Arial" w:cs="Arial"/>
          <w:szCs w:val="24"/>
        </w:rPr>
        <w:t xml:space="preserve">         </w:t>
      </w:r>
      <w:r w:rsidRPr="004B5BF5">
        <w:rPr>
          <w:rFonts w:ascii="Arial" w:hAnsi="Arial" w:cs="Arial"/>
          <w:szCs w:val="24"/>
        </w:rPr>
        <w:t>Sr-90</w:t>
      </w:r>
    </w:p>
    <w:p w:rsidR="00092865" w:rsidRPr="004B5BF5" w:rsidRDefault="00092865" w:rsidP="004B5BF5">
      <w:pPr>
        <w:pStyle w:val="20"/>
        <w:spacing w:after="0" w:line="336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32164</w:t>
      </w:r>
      <w:r w:rsidRPr="004B5BF5">
        <w:rPr>
          <w:rFonts w:ascii="Arial" w:hAnsi="Arial" w:cs="Arial"/>
          <w:bCs/>
          <w:szCs w:val="24"/>
        </w:rPr>
        <w:t>–</w:t>
      </w:r>
      <w:r w:rsidRPr="004B5BF5">
        <w:rPr>
          <w:rFonts w:ascii="Arial" w:hAnsi="Arial" w:cs="Arial"/>
          <w:szCs w:val="24"/>
        </w:rPr>
        <w:t>2013 Продукты пищевые. Метод отбора проб для определения стронция Sr-90 и цезия Cs-137</w:t>
      </w:r>
    </w:p>
    <w:p w:rsidR="0056014C" w:rsidRPr="004B5BF5" w:rsidRDefault="0056014C" w:rsidP="004B5BF5">
      <w:pPr>
        <w:pStyle w:val="20"/>
        <w:spacing w:after="0" w:line="336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32284-2013 Морковь столовая свежая, реализуемая в розничной торговой сети. Технические условия </w:t>
      </w:r>
    </w:p>
    <w:p w:rsidR="00092865" w:rsidRPr="004B5BF5" w:rsidRDefault="00092865" w:rsidP="004B5BF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32308–2013 Мясо и мясные продукты. Определение содержания хлорорганических пестицидов методом газовой хроматографии</w:t>
      </w:r>
    </w:p>
    <w:p w:rsidR="004B5BF5" w:rsidRPr="004B5BF5" w:rsidRDefault="004B5BF5" w:rsidP="004B5BF5">
      <w:pPr>
        <w:suppressLineNumbers/>
        <w:tabs>
          <w:tab w:val="left" w:pos="510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32967 -2014 Полуфабрикаты мясные для детского питания</w:t>
      </w:r>
    </w:p>
    <w:p w:rsidR="000F45E3" w:rsidRPr="004B5BF5" w:rsidRDefault="002D3745" w:rsidP="004B5BF5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33426-2015 Мясо и мясные продукты. Определение свинца и кадмия методом электротермической атомно-абсорбционной спектрометрии</w:t>
      </w:r>
    </w:p>
    <w:p w:rsidR="009443DA" w:rsidRPr="004B5BF5" w:rsidRDefault="009443DA" w:rsidP="004B5BF5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 xml:space="preserve">ГОСТ 33609-2015 Мясо и мясные продукты. Органолептический </w:t>
      </w:r>
      <w:proofErr w:type="spellStart"/>
      <w:r w:rsidRPr="004B5BF5">
        <w:rPr>
          <w:rFonts w:ascii="Arial" w:hAnsi="Arial" w:cs="Arial"/>
          <w:szCs w:val="24"/>
        </w:rPr>
        <w:t>анализ</w:t>
      </w:r>
      <w:proofErr w:type="gramStart"/>
      <w:r w:rsidRPr="004B5BF5">
        <w:rPr>
          <w:rFonts w:ascii="Arial" w:hAnsi="Arial" w:cs="Arial"/>
          <w:szCs w:val="24"/>
        </w:rPr>
        <w:t>.И</w:t>
      </w:r>
      <w:proofErr w:type="gramEnd"/>
      <w:r w:rsidRPr="004B5BF5">
        <w:rPr>
          <w:rFonts w:ascii="Arial" w:hAnsi="Arial" w:cs="Arial"/>
          <w:szCs w:val="24"/>
        </w:rPr>
        <w:t>дентифи-кция</w:t>
      </w:r>
      <w:proofErr w:type="spellEnd"/>
      <w:r w:rsidRPr="004B5BF5">
        <w:rPr>
          <w:rFonts w:ascii="Arial" w:hAnsi="Arial" w:cs="Arial"/>
          <w:szCs w:val="24"/>
        </w:rPr>
        <w:t xml:space="preserve"> и выбор </w:t>
      </w:r>
      <w:proofErr w:type="spellStart"/>
      <w:r w:rsidRPr="004B5BF5">
        <w:rPr>
          <w:rFonts w:ascii="Arial" w:hAnsi="Arial" w:cs="Arial"/>
          <w:szCs w:val="24"/>
        </w:rPr>
        <w:t>дескриптеров</w:t>
      </w:r>
      <w:proofErr w:type="spellEnd"/>
      <w:r w:rsidRPr="004B5BF5">
        <w:rPr>
          <w:rFonts w:ascii="Arial" w:hAnsi="Arial" w:cs="Arial"/>
          <w:szCs w:val="24"/>
        </w:rPr>
        <w:t xml:space="preserve"> для установления органолептических свойств при многостороннем подходе</w:t>
      </w:r>
    </w:p>
    <w:p w:rsidR="008828A4" w:rsidRPr="004B5BF5" w:rsidRDefault="008828A4" w:rsidP="004B5BF5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4B5BF5">
        <w:rPr>
          <w:rFonts w:ascii="Arial" w:hAnsi="Arial" w:cs="Arial"/>
          <w:szCs w:val="24"/>
        </w:rPr>
        <w:t>ГОСТ 33629-2015 Консервы молочные. Молоко сухое. Технические условия</w:t>
      </w:r>
    </w:p>
    <w:p w:rsidR="000F45E3" w:rsidRPr="004B5BF5" w:rsidRDefault="000F45E3" w:rsidP="004B5BF5">
      <w:pPr>
        <w:widowControl w:val="0"/>
        <w:shd w:val="clear" w:color="auto" w:fill="FFFFFF"/>
        <w:tabs>
          <w:tab w:val="left" w:pos="768"/>
        </w:tabs>
        <w:overflowPunct/>
        <w:spacing w:line="360" w:lineRule="auto"/>
        <w:ind w:left="0" w:right="0" w:firstLine="567"/>
        <w:textAlignment w:val="auto"/>
        <w:rPr>
          <w:rFonts w:ascii="Arial" w:hAnsi="Arial" w:cs="Arial"/>
          <w:spacing w:val="2"/>
          <w:szCs w:val="24"/>
        </w:rPr>
      </w:pPr>
      <w:r w:rsidRPr="004B5BF5">
        <w:rPr>
          <w:rFonts w:ascii="Arial" w:hAnsi="Arial" w:cs="Arial"/>
          <w:bCs/>
          <w:szCs w:val="24"/>
        </w:rPr>
        <w:t xml:space="preserve">ГОСТ 33741–2015 </w:t>
      </w:r>
      <w:r w:rsidRPr="004B5BF5">
        <w:rPr>
          <w:rFonts w:ascii="Arial" w:hAnsi="Arial" w:cs="Arial"/>
          <w:spacing w:val="2"/>
          <w:szCs w:val="24"/>
        </w:rPr>
        <w:t xml:space="preserve">Консервы мясные и </w:t>
      </w:r>
      <w:proofErr w:type="spellStart"/>
      <w:r w:rsidRPr="004B5BF5">
        <w:rPr>
          <w:rFonts w:ascii="Arial" w:hAnsi="Arial" w:cs="Arial"/>
          <w:spacing w:val="2"/>
          <w:szCs w:val="24"/>
        </w:rPr>
        <w:t>мясосодержащие</w:t>
      </w:r>
      <w:proofErr w:type="spellEnd"/>
      <w:r w:rsidRPr="004B5BF5">
        <w:rPr>
          <w:rFonts w:ascii="Arial" w:hAnsi="Arial" w:cs="Arial"/>
          <w:spacing w:val="2"/>
          <w:szCs w:val="24"/>
        </w:rPr>
        <w:t>. Методы определения органолептических показателей, массы нетто и массовой доли составных частей</w:t>
      </w:r>
    </w:p>
    <w:p w:rsidR="003956D4" w:rsidRPr="002E4545" w:rsidRDefault="003956D4" w:rsidP="00ED0109">
      <w:pPr>
        <w:widowControl w:val="0"/>
        <w:shd w:val="clear" w:color="auto" w:fill="FFFFFF"/>
        <w:tabs>
          <w:tab w:val="left" w:pos="768"/>
        </w:tabs>
        <w:overflowPunct/>
        <w:ind w:left="0" w:right="0" w:firstLine="567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B6392">
        <w:rPr>
          <w:rFonts w:ascii="Arial" w:hAnsi="Arial" w:cs="Arial"/>
          <w:sz w:val="22"/>
          <w:szCs w:val="22"/>
        </w:rPr>
        <w:t>П</w:t>
      </w:r>
      <w:proofErr w:type="gramEnd"/>
      <w:r w:rsidRPr="007B6392">
        <w:rPr>
          <w:rFonts w:ascii="Arial" w:hAnsi="Arial" w:cs="Arial"/>
          <w:sz w:val="22"/>
          <w:szCs w:val="22"/>
        </w:rPr>
        <w:t xml:space="preserve"> р и м е ч а н и е  – </w:t>
      </w:r>
      <w:r w:rsidR="00CF2839" w:rsidRPr="007B6392">
        <w:rPr>
          <w:rFonts w:ascii="Arial" w:hAnsi="Arial" w:cs="Arial"/>
          <w:sz w:val="22"/>
          <w:szCs w:val="22"/>
        </w:rPr>
        <w:t>При пользовании настоящим стандартом целесообразно проверить действие ссылочных стандартов на территории государства по  соответствующему указателю стандартов,  составленному 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 в части, не зат</w:t>
      </w:r>
      <w:r w:rsidR="00CF2839" w:rsidRPr="002E4545">
        <w:rPr>
          <w:rFonts w:ascii="Arial" w:hAnsi="Arial" w:cs="Arial"/>
          <w:sz w:val="22"/>
          <w:szCs w:val="22"/>
        </w:rPr>
        <w:t>рагивающей эту ссылку.</w:t>
      </w:r>
    </w:p>
    <w:p w:rsidR="00ED0109" w:rsidRDefault="00ED0109" w:rsidP="002A7BF3">
      <w:pPr>
        <w:widowControl w:val="0"/>
        <w:tabs>
          <w:tab w:val="left" w:pos="709"/>
        </w:tabs>
        <w:spacing w:line="360" w:lineRule="auto"/>
        <w:ind w:left="0" w:right="-85" w:firstLine="567"/>
        <w:rPr>
          <w:rFonts w:ascii="Arial" w:hAnsi="Arial" w:cs="Arial"/>
          <w:b/>
          <w:szCs w:val="24"/>
        </w:rPr>
      </w:pPr>
    </w:p>
    <w:p w:rsidR="006E1C1E" w:rsidRDefault="006E1C1E" w:rsidP="002A7BF3">
      <w:pPr>
        <w:widowControl w:val="0"/>
        <w:tabs>
          <w:tab w:val="left" w:pos="709"/>
        </w:tabs>
        <w:spacing w:line="360" w:lineRule="auto"/>
        <w:ind w:left="0" w:right="-85" w:firstLine="567"/>
        <w:rPr>
          <w:rFonts w:ascii="Arial" w:hAnsi="Arial" w:cs="Arial"/>
          <w:b/>
          <w:szCs w:val="24"/>
        </w:rPr>
      </w:pPr>
      <w:r w:rsidRPr="006E1C1E">
        <w:rPr>
          <w:rFonts w:ascii="Arial" w:hAnsi="Arial" w:cs="Arial"/>
          <w:b/>
          <w:szCs w:val="24"/>
        </w:rPr>
        <w:t>3 Термины и определения</w:t>
      </w:r>
    </w:p>
    <w:p w:rsidR="00053C5A" w:rsidRPr="006E1C1E" w:rsidRDefault="00053C5A" w:rsidP="002A7BF3">
      <w:pPr>
        <w:widowControl w:val="0"/>
        <w:tabs>
          <w:tab w:val="left" w:pos="709"/>
        </w:tabs>
        <w:spacing w:line="360" w:lineRule="auto"/>
        <w:ind w:left="0" w:right="-85" w:firstLine="567"/>
        <w:rPr>
          <w:rFonts w:ascii="Arial" w:hAnsi="Arial" w:cs="Arial"/>
          <w:b/>
          <w:szCs w:val="24"/>
        </w:rPr>
      </w:pPr>
    </w:p>
    <w:p w:rsidR="006E1C1E" w:rsidRDefault="0054458E" w:rsidP="002A7BF3">
      <w:pPr>
        <w:widowControl w:val="0"/>
        <w:tabs>
          <w:tab w:val="left" w:pos="709"/>
        </w:tabs>
        <w:spacing w:line="360" w:lineRule="auto"/>
        <w:ind w:left="0" w:right="-85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настоящем стандарте </w:t>
      </w:r>
      <w:proofErr w:type="spellStart"/>
      <w:r>
        <w:rPr>
          <w:rFonts w:ascii="Arial" w:hAnsi="Arial" w:cs="Arial"/>
          <w:szCs w:val="24"/>
        </w:rPr>
        <w:t>примененны</w:t>
      </w:r>
      <w:proofErr w:type="spellEnd"/>
      <w:r>
        <w:rPr>
          <w:rFonts w:ascii="Arial" w:hAnsi="Arial" w:cs="Arial"/>
          <w:szCs w:val="24"/>
        </w:rPr>
        <w:t xml:space="preserve"> термины по [1],</w:t>
      </w:r>
      <w:r w:rsidRPr="006E1C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[2], ГОСТ 32967-2014.</w:t>
      </w:r>
    </w:p>
    <w:p w:rsidR="00EE1B34" w:rsidRDefault="0054458E" w:rsidP="002A7BF3">
      <w:pPr>
        <w:widowControl w:val="0"/>
        <w:tabs>
          <w:tab w:val="left" w:pos="709"/>
        </w:tabs>
        <w:spacing w:line="360" w:lineRule="auto"/>
        <w:ind w:left="0" w:right="-85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E43DFE">
        <w:rPr>
          <w:rFonts w:ascii="Arial" w:hAnsi="Arial" w:cs="Arial"/>
          <w:szCs w:val="24"/>
        </w:rPr>
        <w:t xml:space="preserve"> </w:t>
      </w:r>
      <w:r w:rsidR="00EE1B34" w:rsidRPr="002E4545">
        <w:rPr>
          <w:rFonts w:ascii="Arial" w:hAnsi="Arial" w:cs="Arial"/>
          <w:b/>
          <w:szCs w:val="24"/>
        </w:rPr>
        <w:t xml:space="preserve"> </w:t>
      </w:r>
      <w:r w:rsidR="001D2C4E">
        <w:rPr>
          <w:rFonts w:ascii="Arial" w:hAnsi="Arial" w:cs="Arial"/>
          <w:b/>
          <w:szCs w:val="24"/>
        </w:rPr>
        <w:t>Т</w:t>
      </w:r>
      <w:r w:rsidR="00EE1B34" w:rsidRPr="002E4545">
        <w:rPr>
          <w:rFonts w:ascii="Arial" w:hAnsi="Arial" w:cs="Arial"/>
          <w:b/>
          <w:szCs w:val="24"/>
        </w:rPr>
        <w:t>ехнические требования</w:t>
      </w:r>
    </w:p>
    <w:p w:rsidR="00053C5A" w:rsidRDefault="00053C5A" w:rsidP="002A7BF3">
      <w:pPr>
        <w:widowControl w:val="0"/>
        <w:tabs>
          <w:tab w:val="left" w:pos="709"/>
        </w:tabs>
        <w:spacing w:line="360" w:lineRule="auto"/>
        <w:ind w:left="0" w:right="-85" w:firstLine="567"/>
        <w:rPr>
          <w:rFonts w:ascii="Arial" w:hAnsi="Arial" w:cs="Arial"/>
          <w:b/>
          <w:szCs w:val="24"/>
        </w:rPr>
      </w:pPr>
    </w:p>
    <w:p w:rsidR="00F26684" w:rsidRDefault="0054458E" w:rsidP="00ED0109">
      <w:pPr>
        <w:autoSpaceDE/>
        <w:autoSpaceDN/>
        <w:adjustRightInd/>
        <w:spacing w:line="360" w:lineRule="auto"/>
        <w:ind w:left="0" w:right="0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1A6769">
        <w:rPr>
          <w:rFonts w:ascii="Arial" w:hAnsi="Arial" w:cs="Arial"/>
          <w:b/>
          <w:szCs w:val="24"/>
        </w:rPr>
        <w:t>.1</w:t>
      </w:r>
      <w:r w:rsidR="00F26684" w:rsidRPr="002E4545">
        <w:rPr>
          <w:rFonts w:ascii="Arial" w:hAnsi="Arial" w:cs="Arial"/>
          <w:b/>
          <w:szCs w:val="24"/>
        </w:rPr>
        <w:t xml:space="preserve"> Характеристики</w:t>
      </w:r>
    </w:p>
    <w:p w:rsidR="001A6769" w:rsidRDefault="0054458E" w:rsidP="00ED0109">
      <w:pPr>
        <w:pStyle w:val="a9"/>
        <w:spacing w:after="0" w:line="336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A6769" w:rsidRPr="002E4545">
        <w:rPr>
          <w:rFonts w:ascii="Arial" w:hAnsi="Arial" w:cs="Arial"/>
          <w:szCs w:val="24"/>
        </w:rPr>
        <w:t>.1</w:t>
      </w:r>
      <w:r w:rsidR="004C57FF">
        <w:rPr>
          <w:rFonts w:ascii="Arial" w:hAnsi="Arial" w:cs="Arial"/>
          <w:szCs w:val="24"/>
        </w:rPr>
        <w:t>.</w:t>
      </w:r>
      <w:r w:rsidR="001A6769">
        <w:rPr>
          <w:rFonts w:ascii="Arial" w:hAnsi="Arial" w:cs="Arial"/>
          <w:szCs w:val="24"/>
        </w:rPr>
        <w:t>1</w:t>
      </w:r>
      <w:r w:rsidR="002A7BF3">
        <w:rPr>
          <w:rFonts w:ascii="Arial" w:hAnsi="Arial" w:cs="Arial"/>
          <w:szCs w:val="24"/>
        </w:rPr>
        <w:t xml:space="preserve"> Полуфабрикаты</w:t>
      </w:r>
      <w:r w:rsidR="001A6769" w:rsidRPr="002E4545">
        <w:rPr>
          <w:rFonts w:ascii="Arial" w:hAnsi="Arial" w:cs="Arial"/>
          <w:szCs w:val="24"/>
        </w:rPr>
        <w:t xml:space="preserve">  должны соответствовать   требованиям настоящего стандарта</w:t>
      </w:r>
      <w:r w:rsidR="006E1C1E">
        <w:rPr>
          <w:rFonts w:ascii="Arial" w:hAnsi="Arial" w:cs="Arial"/>
          <w:szCs w:val="24"/>
        </w:rPr>
        <w:t xml:space="preserve">, </w:t>
      </w:r>
      <w:r w:rsidR="001A6769" w:rsidRPr="002E4545">
        <w:rPr>
          <w:rFonts w:ascii="Arial" w:hAnsi="Arial" w:cs="Arial"/>
          <w:szCs w:val="24"/>
        </w:rPr>
        <w:t>вырабатываться по технологической инструкции</w:t>
      </w:r>
      <w:r w:rsidR="006E1C1E">
        <w:rPr>
          <w:rFonts w:ascii="Arial" w:hAnsi="Arial" w:cs="Arial"/>
          <w:szCs w:val="24"/>
        </w:rPr>
        <w:t>, регламентирующей рецептуры и технологический процесс, а также требованиям, установленным [1],</w:t>
      </w:r>
      <w:r w:rsidR="006E1C1E" w:rsidRPr="006E1C1E">
        <w:rPr>
          <w:rFonts w:ascii="Arial" w:hAnsi="Arial" w:cs="Arial"/>
          <w:szCs w:val="24"/>
        </w:rPr>
        <w:t xml:space="preserve"> </w:t>
      </w:r>
      <w:r w:rsidR="006E1C1E">
        <w:rPr>
          <w:rFonts w:ascii="Arial" w:hAnsi="Arial" w:cs="Arial"/>
          <w:szCs w:val="24"/>
        </w:rPr>
        <w:t>[2],</w:t>
      </w:r>
      <w:r w:rsidR="006E1C1E" w:rsidRPr="006E1C1E">
        <w:rPr>
          <w:rFonts w:ascii="Arial" w:hAnsi="Arial" w:cs="Arial"/>
          <w:szCs w:val="24"/>
        </w:rPr>
        <w:t xml:space="preserve"> </w:t>
      </w:r>
      <w:r w:rsidR="00ED0109">
        <w:rPr>
          <w:rFonts w:ascii="Arial" w:hAnsi="Arial" w:cs="Arial"/>
          <w:szCs w:val="24"/>
        </w:rPr>
        <w:t>ГОСТ 32967.</w:t>
      </w:r>
    </w:p>
    <w:p w:rsidR="00F40C96" w:rsidRDefault="0054458E" w:rsidP="00ED0109">
      <w:pPr>
        <w:autoSpaceDE/>
        <w:autoSpaceDN/>
        <w:adjustRightInd/>
        <w:spacing w:line="360" w:lineRule="auto"/>
        <w:ind w:right="0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12818">
        <w:rPr>
          <w:rFonts w:ascii="Arial" w:hAnsi="Arial" w:cs="Arial"/>
          <w:szCs w:val="24"/>
        </w:rPr>
        <w:t>.1.3</w:t>
      </w:r>
      <w:proofErr w:type="gramStart"/>
      <w:r w:rsidR="00F26684" w:rsidRPr="002E4545">
        <w:rPr>
          <w:rFonts w:ascii="Arial" w:hAnsi="Arial" w:cs="Arial"/>
          <w:szCs w:val="24"/>
        </w:rPr>
        <w:t xml:space="preserve"> П</w:t>
      </w:r>
      <w:proofErr w:type="gramEnd"/>
      <w:r w:rsidR="00F26684" w:rsidRPr="002E4545">
        <w:rPr>
          <w:rFonts w:ascii="Arial" w:hAnsi="Arial" w:cs="Arial"/>
          <w:szCs w:val="24"/>
        </w:rPr>
        <w:t>о органолептическим и физико</w:t>
      </w:r>
      <w:r w:rsidR="006E1C1E">
        <w:rPr>
          <w:rFonts w:ascii="Arial" w:hAnsi="Arial" w:cs="Arial"/>
          <w:szCs w:val="24"/>
        </w:rPr>
        <w:t>-химическим показателям полуфабрикаты</w:t>
      </w:r>
      <w:r w:rsidR="00F26684" w:rsidRPr="002E4545">
        <w:rPr>
          <w:rFonts w:ascii="Arial" w:hAnsi="Arial" w:cs="Arial"/>
          <w:szCs w:val="24"/>
        </w:rPr>
        <w:t xml:space="preserve">  должны соответствовать </w:t>
      </w:r>
      <w:r w:rsidR="006E1C1E">
        <w:rPr>
          <w:rFonts w:ascii="Arial" w:hAnsi="Arial" w:cs="Arial"/>
          <w:szCs w:val="24"/>
        </w:rPr>
        <w:t>требованиям, указанным в таблицах</w:t>
      </w:r>
      <w:r w:rsidR="00F26684" w:rsidRPr="002E4545">
        <w:rPr>
          <w:rFonts w:ascii="Arial" w:hAnsi="Arial" w:cs="Arial"/>
          <w:szCs w:val="24"/>
        </w:rPr>
        <w:t xml:space="preserve"> 1</w:t>
      </w:r>
      <w:r w:rsidR="0014765A">
        <w:rPr>
          <w:rFonts w:ascii="Arial" w:hAnsi="Arial" w:cs="Arial"/>
          <w:szCs w:val="24"/>
        </w:rPr>
        <w:t>,2,3.</w:t>
      </w:r>
    </w:p>
    <w:p w:rsidR="00E43DFE" w:rsidRDefault="00E43DFE" w:rsidP="00E25D2F">
      <w:pPr>
        <w:autoSpaceDE/>
        <w:autoSpaceDN/>
        <w:adjustRightInd/>
        <w:spacing w:line="360" w:lineRule="auto"/>
        <w:ind w:right="0" w:firstLine="709"/>
        <w:rPr>
          <w:rFonts w:ascii="Arial" w:hAnsi="Arial" w:cs="Arial"/>
          <w:szCs w:val="24"/>
        </w:rPr>
      </w:pPr>
    </w:p>
    <w:p w:rsidR="00E43DFE" w:rsidRDefault="00E43DFE" w:rsidP="00E25D2F">
      <w:pPr>
        <w:autoSpaceDE/>
        <w:autoSpaceDN/>
        <w:adjustRightInd/>
        <w:spacing w:line="360" w:lineRule="auto"/>
        <w:ind w:right="0" w:firstLine="709"/>
        <w:rPr>
          <w:rFonts w:ascii="Arial" w:hAnsi="Arial" w:cs="Arial"/>
          <w:szCs w:val="24"/>
        </w:rPr>
      </w:pPr>
    </w:p>
    <w:p w:rsidR="0054458E" w:rsidRDefault="0054458E" w:rsidP="00E25D2F">
      <w:pPr>
        <w:autoSpaceDE/>
        <w:autoSpaceDN/>
        <w:adjustRightInd/>
        <w:spacing w:line="360" w:lineRule="auto"/>
        <w:ind w:right="0" w:firstLine="709"/>
        <w:rPr>
          <w:rFonts w:ascii="Arial" w:hAnsi="Arial" w:cs="Arial"/>
          <w:szCs w:val="24"/>
        </w:rPr>
        <w:sectPr w:rsidR="0054458E" w:rsidSect="006D11C0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907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525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559"/>
        <w:gridCol w:w="142"/>
        <w:gridCol w:w="1700"/>
        <w:gridCol w:w="283"/>
        <w:gridCol w:w="1276"/>
        <w:gridCol w:w="1418"/>
        <w:gridCol w:w="141"/>
        <w:gridCol w:w="1560"/>
        <w:gridCol w:w="1932"/>
      </w:tblGrid>
      <w:tr w:rsidR="0054458E" w:rsidRPr="000966E3" w:rsidTr="002F098C">
        <w:trPr>
          <w:trHeight w:val="142"/>
        </w:trPr>
        <w:tc>
          <w:tcPr>
            <w:tcW w:w="5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58E" w:rsidRPr="000966E3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Т а б л  и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ц</w:t>
            </w:r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 xml:space="preserve"> а  1</w:t>
            </w:r>
          </w:p>
        </w:tc>
        <w:tc>
          <w:tcPr>
            <w:tcW w:w="1001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58E" w:rsidRPr="000966E3" w:rsidRDefault="0054458E" w:rsidP="0054458E">
            <w:pPr>
              <w:ind w:left="0" w:right="0" w:firstLine="709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58E" w:rsidRPr="000966E3" w:rsidTr="002F098C">
        <w:trPr>
          <w:trHeight w:val="330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58E" w:rsidRPr="000966E3" w:rsidRDefault="0054458E" w:rsidP="002F098C">
            <w:pPr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458E" w:rsidRPr="000966E3" w:rsidRDefault="0054458E" w:rsidP="0054458E">
            <w:pPr>
              <w:ind w:left="0" w:right="0" w:firstLine="709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Характеристика и значение показа</w:t>
            </w:r>
            <w:r w:rsidR="000966E3">
              <w:rPr>
                <w:rFonts w:ascii="Arial" w:hAnsi="Arial" w:cs="Arial"/>
                <w:sz w:val="22"/>
                <w:szCs w:val="22"/>
              </w:rPr>
              <w:t xml:space="preserve">теля для полуфабрикатов </w:t>
            </w:r>
          </w:p>
        </w:tc>
      </w:tr>
      <w:tr w:rsidR="002F098C" w:rsidRPr="000966E3" w:rsidTr="002F098C">
        <w:trPr>
          <w:trHeight w:val="330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098C" w:rsidRPr="000966E3" w:rsidRDefault="002F098C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98C" w:rsidRPr="009B1E3B" w:rsidRDefault="002F098C" w:rsidP="002F098C">
            <w:pPr>
              <w:jc w:val="center"/>
            </w:pPr>
            <w:r w:rsidRPr="009B1E3B">
              <w:t>Категория</w:t>
            </w:r>
            <w:proofErr w:type="gramStart"/>
            <w:r w:rsidRPr="009B1E3B">
              <w:t xml:space="preserve"> Б</w:t>
            </w:r>
            <w:proofErr w:type="gramEnd"/>
          </w:p>
        </w:tc>
        <w:tc>
          <w:tcPr>
            <w:tcW w:w="5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98C" w:rsidRDefault="002F098C" w:rsidP="002F098C">
            <w:pPr>
              <w:jc w:val="center"/>
            </w:pPr>
            <w:r w:rsidRPr="009B1E3B">
              <w:t>Категория</w:t>
            </w:r>
            <w:proofErr w:type="gramStart"/>
            <w:r w:rsidRPr="009B1E3B">
              <w:t xml:space="preserve"> А</w:t>
            </w:r>
            <w:proofErr w:type="gramEnd"/>
          </w:p>
        </w:tc>
      </w:tr>
      <w:tr w:rsidR="00E3381B" w:rsidRPr="000966E3" w:rsidTr="002F098C">
        <w:trPr>
          <w:trHeight w:val="820"/>
        </w:trPr>
        <w:tc>
          <w:tcPr>
            <w:tcW w:w="52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58E" w:rsidRPr="000966E3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8E" w:rsidRPr="000966E3" w:rsidRDefault="0054458E" w:rsidP="0054458E">
            <w:pPr>
              <w:ind w:left="-107" w:right="0" w:hanging="1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Ромштекс «Буратино»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8E" w:rsidRPr="000966E3" w:rsidRDefault="0054458E" w:rsidP="00E3381B">
            <w:pPr>
              <w:ind w:left="-94" w:right="-111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Ромштекс «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Бура</w:t>
            </w:r>
            <w:r w:rsidR="00E3381B" w:rsidRPr="000966E3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тино</w:t>
            </w:r>
            <w:proofErr w:type="spellEnd"/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витамини</w:t>
            </w:r>
            <w:r w:rsidR="00E3381B" w:rsidRPr="000966E3">
              <w:rPr>
                <w:rFonts w:ascii="Arial" w:hAnsi="Arial" w:cs="Arial"/>
                <w:sz w:val="22"/>
                <w:szCs w:val="22"/>
              </w:rPr>
              <w:t>-</w:t>
            </w:r>
            <w:r w:rsidRPr="000966E3">
              <w:rPr>
                <w:rFonts w:ascii="Arial" w:hAnsi="Arial" w:cs="Arial"/>
                <w:sz w:val="22"/>
                <w:szCs w:val="22"/>
              </w:rPr>
              <w:t>зированный</w:t>
            </w:r>
            <w:proofErr w:type="spellEnd"/>
            <w:r w:rsidRPr="000966E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8E" w:rsidRPr="000966E3" w:rsidRDefault="0054458E" w:rsidP="00ED0109">
            <w:pPr>
              <w:ind w:right="-108" w:firstLine="14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Ромштекс «Диетический»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8E" w:rsidRPr="000966E3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Котлета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для</w:t>
            </w:r>
            <w:proofErr w:type="gramEnd"/>
          </w:p>
          <w:p w:rsidR="0054458E" w:rsidRPr="000966E3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гамбургера «Детская»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8E" w:rsidRPr="000966E3" w:rsidRDefault="0054458E" w:rsidP="0054458E">
            <w:pPr>
              <w:ind w:left="0" w:right="0" w:hanging="15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Бифштекс</w:t>
            </w:r>
          </w:p>
          <w:p w:rsidR="0054458E" w:rsidRPr="000966E3" w:rsidRDefault="0054458E" w:rsidP="0054458E">
            <w:pPr>
              <w:ind w:left="0" w:right="0" w:hanging="15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«Детский»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58E" w:rsidRPr="000966E3" w:rsidRDefault="0054458E" w:rsidP="00766A36">
            <w:pPr>
              <w:ind w:left="0" w:right="-108" w:hanging="15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Бифштекс</w:t>
            </w:r>
          </w:p>
          <w:p w:rsidR="0054458E" w:rsidRPr="000966E3" w:rsidRDefault="0054458E" w:rsidP="0054458E">
            <w:pPr>
              <w:ind w:left="0" w:right="-108" w:hanging="15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«Детский-вита»</w:t>
            </w:r>
          </w:p>
        </w:tc>
      </w:tr>
      <w:tr w:rsidR="0054458E" w:rsidRPr="000966E3" w:rsidTr="002F098C">
        <w:trPr>
          <w:trHeight w:val="219"/>
        </w:trPr>
        <w:tc>
          <w:tcPr>
            <w:tcW w:w="524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10011" w:type="dxa"/>
            <w:gridSpan w:val="9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Форма округло или фигурно-приплюснутая. Допускается выпуск полуфабрикатов иной формы</w:t>
            </w:r>
          </w:p>
        </w:tc>
      </w:tr>
      <w:tr w:rsidR="0054458E" w:rsidRPr="000966E3" w:rsidTr="002F098C">
        <w:trPr>
          <w:trHeight w:val="570"/>
        </w:trPr>
        <w:tc>
          <w:tcPr>
            <w:tcW w:w="5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left="0"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58E" w:rsidRPr="000966E3" w:rsidRDefault="0054458E" w:rsidP="00BB2904">
            <w:pPr>
              <w:tabs>
                <w:tab w:val="left" w:pos="510"/>
                <w:tab w:val="left" w:pos="624"/>
              </w:tabs>
              <w:ind w:right="-109" w:firstLine="176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Поверхность равномерно посыпана панировочными сухарями, без разорванных и ломаных краев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Поверхность ровная, без разорванных и ломаных краев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766A36">
            <w:pPr>
              <w:ind w:left="0" w:right="0" w:firstLine="3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Вкус и запах</w:t>
            </w:r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В сыром виде – свойственные доброкачественному сырью; в доведенном до кулинарной готовности виде – свойственные данному продукту, без посторонних привкуса и запаха</w:t>
            </w:r>
            <w:proofErr w:type="gramEnd"/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Вид на разрезе</w:t>
            </w:r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Равномерно перемешанный фарш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Консистенция</w:t>
            </w:r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В доведенном до кулинарной готовности виде –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сочная</w:t>
            </w:r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некрошливая</w:t>
            </w:r>
            <w:proofErr w:type="spellEnd"/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tabs>
                <w:tab w:val="left" w:pos="510"/>
                <w:tab w:val="left" w:pos="624"/>
              </w:tabs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Масса единицы изделия,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От 50 до 100</w:t>
            </w:r>
          </w:p>
        </w:tc>
      </w:tr>
      <w:tr w:rsidR="0054458E" w:rsidRPr="000966E3" w:rsidTr="002F098C">
        <w:trPr>
          <w:trHeight w:val="18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8F0AD5">
            <w:pPr>
              <w:tabs>
                <w:tab w:val="left" w:pos="510"/>
                <w:tab w:val="left" w:pos="624"/>
                <w:tab w:val="left" w:pos="4462"/>
              </w:tabs>
              <w:ind w:right="-108" w:firstLine="176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tabs>
                <w:tab w:val="left" w:pos="510"/>
                <w:tab w:val="left" w:pos="624"/>
              </w:tabs>
              <w:ind w:right="-109" w:firstLine="176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Массовая доля жира, </w:t>
            </w:r>
            <w:r w:rsidR="00CC297D">
              <w:rPr>
                <w:rFonts w:ascii="Arial" w:hAnsi="Arial" w:cs="Arial"/>
                <w:sz w:val="22"/>
                <w:szCs w:val="22"/>
              </w:rPr>
              <w:t>не более</w:t>
            </w:r>
            <w:r w:rsidRPr="000966E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4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18</w:t>
            </w:r>
            <w:r w:rsidR="00CC297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CC297D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CC297D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E3381B">
            <w:pPr>
              <w:tabs>
                <w:tab w:val="left" w:pos="510"/>
                <w:tab w:val="left" w:pos="624"/>
                <w:tab w:val="left" w:pos="4462"/>
              </w:tabs>
              <w:ind w:right="-108" w:firstLine="176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хлорида натрия, %, не более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влаги, %, не более</w:t>
            </w:r>
          </w:p>
        </w:tc>
        <w:tc>
          <w:tcPr>
            <w:tcW w:w="10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хлеба с учетом панировочных сухарей, %, не более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</w:tr>
      <w:tr w:rsidR="00CC7460" w:rsidRPr="000966E3" w:rsidTr="002F098C">
        <w:trPr>
          <w:trHeight w:val="282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60" w:rsidRPr="000966E3" w:rsidRDefault="00CC7460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общего фосфора, %, не более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C7460" w:rsidRPr="000966E3" w:rsidRDefault="00CC7460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460" w:rsidRPr="000966E3" w:rsidRDefault="00CC7460" w:rsidP="00CC7460">
            <w:pPr>
              <w:tabs>
                <w:tab w:val="left" w:pos="510"/>
                <w:tab w:val="left" w:pos="624"/>
              </w:tabs>
              <w:ind w:left="0" w:right="-10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60" w:rsidRPr="000966E3" w:rsidTr="002F098C">
        <w:trPr>
          <w:trHeight w:val="282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60" w:rsidRPr="000966E3" w:rsidRDefault="00CC7460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Массовая доля крахмала,%, не более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C7460" w:rsidRPr="000966E3" w:rsidRDefault="00CC7460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460" w:rsidRPr="000966E3" w:rsidRDefault="00CC7460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54458E" w:rsidRPr="000966E3" w:rsidTr="002F098C">
        <w:trPr>
          <w:trHeight w:val="36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Массовая доля витаминов, мг%, не </w:t>
            </w:r>
            <w:r w:rsidR="008F0AD5">
              <w:rPr>
                <w:rFonts w:ascii="Arial" w:hAnsi="Arial" w:cs="Arial"/>
                <w:sz w:val="22"/>
                <w:szCs w:val="22"/>
              </w:rPr>
              <w:t>менее</w:t>
            </w:r>
            <w:r w:rsidRPr="000966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58E" w:rsidRPr="000966E3" w:rsidTr="002F098C">
        <w:tc>
          <w:tcPr>
            <w:tcW w:w="5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РР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DD338" wp14:editId="40FCB5D4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-6985</wp:posOffset>
                      </wp:positionV>
                      <wp:extent cx="360045" cy="1664970"/>
                      <wp:effectExtent l="2540" t="254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66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0C5" w:rsidRPr="00C42165" w:rsidRDefault="007F50C5" w:rsidP="0054458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93.95pt;margin-top:-.55pt;width:28.3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" stroked="f">
                      <v:textbox style="layout-flow:vertical">
                        <w:txbxContent>
                          <w:p w:rsidR="007F50C5" w:rsidRPr="00C42165" w:rsidRDefault="007F50C5" w:rsidP="0054458E"/>
                        </w:txbxContent>
                      </v:textbox>
                    </v:shape>
                  </w:pict>
                </mc:Fallback>
              </mc:AlternateContent>
            </w:r>
            <w:r w:rsidRPr="000966E3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Массовая доля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β-</w:t>
            </w:r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>каротина, мг%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overflowPunct/>
              <w:autoSpaceDE/>
              <w:autoSpaceDN/>
              <w:adjustRightInd/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overflowPunct/>
              <w:autoSpaceDE/>
              <w:autoSpaceDN/>
              <w:adjustRightInd/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4458E" w:rsidRPr="000966E3" w:rsidTr="002F098C"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Массовая доля, минеральных веществ: </w:t>
            </w:r>
          </w:p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2DE5C" wp14:editId="18A943B9">
                      <wp:simplePos x="0" y="0"/>
                      <wp:positionH relativeFrom="column">
                        <wp:posOffset>-628015</wp:posOffset>
                      </wp:positionH>
                      <wp:positionV relativeFrom="paragraph">
                        <wp:posOffset>45720</wp:posOffset>
                      </wp:positionV>
                      <wp:extent cx="360045" cy="310515"/>
                      <wp:effectExtent l="635" t="0" r="127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0C5" w:rsidRPr="00FC4B2C" w:rsidRDefault="007F50C5" w:rsidP="0054458E">
                                  <w:r w:rsidRPr="00FC4B2C"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-49.45pt;margin-top:3.6pt;width:28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" stroked="f">
                      <v:textbox style="layout-flow:vertical">
                        <w:txbxContent>
                          <w:p w:rsidR="007F50C5" w:rsidRPr="00FC4B2C" w:rsidRDefault="007F50C5" w:rsidP="0054458E">
                            <w:r w:rsidRPr="00FC4B2C"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6E3">
              <w:rPr>
                <w:rFonts w:ascii="Arial" w:hAnsi="Arial" w:cs="Arial"/>
                <w:sz w:val="22"/>
                <w:szCs w:val="22"/>
              </w:rPr>
              <w:t xml:space="preserve">йода, мг%, не менее </w:t>
            </w:r>
          </w:p>
          <w:p w:rsidR="0054458E" w:rsidRPr="000966E3" w:rsidRDefault="0054458E" w:rsidP="00766A36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кальция, мг%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0,03</w:t>
            </w:r>
          </w:p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270,0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overflowPunct/>
              <w:autoSpaceDE/>
              <w:autoSpaceDN/>
              <w:adjustRightInd/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overflowPunct/>
              <w:autoSpaceDE/>
              <w:autoSpaceDN/>
              <w:adjustRightInd/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overflowPunct/>
              <w:autoSpaceDE/>
              <w:autoSpaceDN/>
              <w:adjustRightInd/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overflowPunct/>
              <w:autoSpaceDE/>
              <w:autoSpaceDN/>
              <w:adjustRightInd/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381B" w:rsidRPr="000966E3" w:rsidRDefault="00E3381B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81B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0,03</w:t>
            </w:r>
          </w:p>
          <w:p w:rsidR="0054458E" w:rsidRPr="000966E3" w:rsidRDefault="0054458E" w:rsidP="00ED0109">
            <w:pPr>
              <w:tabs>
                <w:tab w:val="left" w:pos="510"/>
                <w:tab w:val="left" w:pos="624"/>
              </w:tabs>
              <w:ind w:right="-109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270,0</w:t>
            </w:r>
          </w:p>
        </w:tc>
      </w:tr>
    </w:tbl>
    <w:p w:rsidR="0054458E" w:rsidRPr="000966E3" w:rsidRDefault="007A006B" w:rsidP="0054458E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0966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280DC" wp14:editId="07D67295">
                <wp:simplePos x="0" y="0"/>
                <wp:positionH relativeFrom="column">
                  <wp:posOffset>-486410</wp:posOffset>
                </wp:positionH>
                <wp:positionV relativeFrom="paragraph">
                  <wp:posOffset>45085</wp:posOffset>
                </wp:positionV>
                <wp:extent cx="52705" cy="310515"/>
                <wp:effectExtent l="0" t="0" r="444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7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C5" w:rsidRPr="00FC4B2C" w:rsidRDefault="007F50C5" w:rsidP="0054458E">
                            <w: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38.3pt;margin-top:3.55pt;width:4.15pt;height:2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" stroked="f">
                <v:textbox style="layout-flow:vertical">
                  <w:txbxContent>
                    <w:p w:rsidR="007F50C5" w:rsidRPr="00FC4B2C" w:rsidRDefault="007F50C5" w:rsidP="0054458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4458E" w:rsidRPr="000966E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750FE" wp14:editId="440AF76A">
                <wp:simplePos x="0" y="0"/>
                <wp:positionH relativeFrom="column">
                  <wp:posOffset>9639935</wp:posOffset>
                </wp:positionH>
                <wp:positionV relativeFrom="paragraph">
                  <wp:posOffset>48260</wp:posOffset>
                </wp:positionV>
                <wp:extent cx="360045" cy="1664970"/>
                <wp:effectExtent l="635" t="635" r="127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C5" w:rsidRPr="00C42165" w:rsidRDefault="007F50C5" w:rsidP="0054458E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759.05pt;margin-top:3.8pt;width:28.35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" stroked="f">
                <v:textbox style="layout-flow:vertical">
                  <w:txbxContent>
                    <w:p w:rsidR="007F50C5" w:rsidRPr="00C42165" w:rsidRDefault="007F50C5" w:rsidP="0054458E"/>
                  </w:txbxContent>
                </v:textbox>
              </v:shape>
            </w:pict>
          </mc:Fallback>
        </mc:AlternateContent>
      </w:r>
      <w:r w:rsidR="0054458E" w:rsidRPr="000966E3">
        <w:rPr>
          <w:rFonts w:ascii="Arial" w:hAnsi="Arial" w:cs="Arial"/>
          <w:sz w:val="22"/>
          <w:szCs w:val="22"/>
        </w:rPr>
        <w:t xml:space="preserve">Т а б л и </w:t>
      </w:r>
      <w:proofErr w:type="gramStart"/>
      <w:r w:rsidR="0054458E" w:rsidRPr="000966E3">
        <w:rPr>
          <w:rFonts w:ascii="Arial" w:hAnsi="Arial" w:cs="Arial"/>
          <w:sz w:val="22"/>
          <w:szCs w:val="22"/>
        </w:rPr>
        <w:t>ц</w:t>
      </w:r>
      <w:proofErr w:type="gramEnd"/>
      <w:r w:rsidR="0054458E" w:rsidRPr="000966E3">
        <w:rPr>
          <w:rFonts w:ascii="Arial" w:hAnsi="Arial" w:cs="Arial"/>
          <w:sz w:val="22"/>
          <w:szCs w:val="22"/>
        </w:rPr>
        <w:t xml:space="preserve"> а  2</w:t>
      </w:r>
    </w:p>
    <w:tbl>
      <w:tblPr>
        <w:tblW w:w="154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1274"/>
        <w:gridCol w:w="1274"/>
        <w:gridCol w:w="1421"/>
        <w:gridCol w:w="1139"/>
        <w:gridCol w:w="1276"/>
        <w:gridCol w:w="2128"/>
        <w:gridCol w:w="1423"/>
        <w:gridCol w:w="1421"/>
      </w:tblGrid>
      <w:tr w:rsidR="00E3381B" w:rsidRPr="000966E3" w:rsidTr="00076ACA">
        <w:trPr>
          <w:trHeight w:val="145"/>
        </w:trPr>
        <w:tc>
          <w:tcPr>
            <w:tcW w:w="40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3381B" w:rsidRPr="000966E3" w:rsidRDefault="00E3381B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E3381B" w:rsidRPr="000966E3" w:rsidRDefault="00E3381B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показателя</w:t>
            </w:r>
          </w:p>
        </w:tc>
        <w:tc>
          <w:tcPr>
            <w:tcW w:w="1135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381B" w:rsidRPr="000966E3" w:rsidRDefault="00E3381B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Характеристика и значение показат</w:t>
            </w:r>
            <w:r w:rsidR="000966E3">
              <w:rPr>
                <w:rFonts w:ascii="Arial" w:hAnsi="Arial" w:cs="Arial"/>
                <w:sz w:val="22"/>
                <w:szCs w:val="22"/>
              </w:rPr>
              <w:t>еля  для полуфабрикатов категории</w:t>
            </w:r>
            <w:proofErr w:type="gramStart"/>
            <w:r w:rsidR="000966E3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ED0109" w:rsidRPr="000966E3" w:rsidTr="00076ACA">
        <w:trPr>
          <w:trHeight w:val="776"/>
        </w:trPr>
        <w:tc>
          <w:tcPr>
            <w:tcW w:w="4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109" w:rsidRPr="000966E3" w:rsidRDefault="00ED0109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ED0109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Ромш</w:t>
            </w:r>
            <w:proofErr w:type="spellEnd"/>
            <w:r w:rsidRPr="000966E3">
              <w:rPr>
                <w:rFonts w:ascii="Arial" w:hAnsi="Arial" w:cs="Arial"/>
                <w:sz w:val="22"/>
                <w:szCs w:val="22"/>
              </w:rPr>
              <w:t>-текс</w:t>
            </w:r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Чи</w:t>
            </w:r>
            <w:r w:rsidR="00CF5BB6">
              <w:rPr>
                <w:rFonts w:ascii="Arial" w:hAnsi="Arial" w:cs="Arial"/>
                <w:sz w:val="22"/>
                <w:szCs w:val="22"/>
              </w:rPr>
              <w:t>-пол</w:t>
            </w:r>
            <w:r w:rsidRPr="000966E3">
              <w:rPr>
                <w:rFonts w:ascii="Arial" w:hAnsi="Arial" w:cs="Arial"/>
                <w:sz w:val="22"/>
                <w:szCs w:val="22"/>
              </w:rPr>
              <w:t>лино</w:t>
            </w:r>
            <w:proofErr w:type="spellEnd"/>
            <w:r w:rsidRPr="000966E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CF5BB6" w:rsidP="007F50C5">
            <w:pPr>
              <w:ind w:right="-108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Котлеты «Шко</w:t>
            </w:r>
            <w:r w:rsidR="00ED0109" w:rsidRPr="000966E3">
              <w:rPr>
                <w:rFonts w:ascii="Arial" w:hAnsi="Arial" w:cs="Arial"/>
                <w:sz w:val="22"/>
                <w:szCs w:val="22"/>
              </w:rPr>
              <w:t>льные»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CF5BB6" w:rsidP="00CF5BB6">
            <w:pPr>
              <w:ind w:right="-112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Котлеты «Говяжьи «Школь</w:t>
            </w:r>
            <w:r w:rsidR="00ED0109" w:rsidRPr="000966E3">
              <w:rPr>
                <w:rFonts w:ascii="Arial" w:hAnsi="Arial" w:cs="Arial"/>
                <w:sz w:val="22"/>
                <w:szCs w:val="22"/>
              </w:rPr>
              <w:t>ные»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ED0109" w:rsidP="007F50C5">
            <w:pPr>
              <w:ind w:right="-108" w:firstLine="1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Котлетки «Детские»</w:t>
            </w:r>
          </w:p>
          <w:p w:rsidR="00ED0109" w:rsidRPr="000966E3" w:rsidRDefault="00ED0109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CF5BB6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Наггетсы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«Детс</w:t>
            </w:r>
            <w:r w:rsidR="00ED0109" w:rsidRPr="000966E3">
              <w:rPr>
                <w:rFonts w:ascii="Arial" w:hAnsi="Arial" w:cs="Arial"/>
                <w:sz w:val="22"/>
                <w:szCs w:val="22"/>
              </w:rPr>
              <w:t>кие»</w:t>
            </w:r>
          </w:p>
          <w:p w:rsidR="00ED0109" w:rsidRPr="000966E3" w:rsidRDefault="00ED0109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ED0109" w:rsidP="00CF5BB6">
            <w:pPr>
              <w:ind w:right="-108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Биточки «Детские»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09" w:rsidRPr="000966E3" w:rsidRDefault="00ED0109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Шницель «Детский»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109" w:rsidRPr="000966E3" w:rsidRDefault="00ED0109" w:rsidP="00CF5BB6">
            <w:pPr>
              <w:ind w:right="-108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Шницель «Классный»</w:t>
            </w:r>
          </w:p>
          <w:p w:rsidR="00ED0109" w:rsidRPr="000966E3" w:rsidRDefault="00ED0109" w:rsidP="00CF5BB6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AD5" w:rsidRPr="000966E3" w:rsidTr="00076ACA">
        <w:trPr>
          <w:trHeight w:val="480"/>
        </w:trPr>
        <w:tc>
          <w:tcPr>
            <w:tcW w:w="409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0AD5" w:rsidRPr="000966E3" w:rsidRDefault="008F0AD5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6385" w:type="dxa"/>
            <w:gridSpan w:val="5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F0AD5" w:rsidRPr="000966E3" w:rsidRDefault="008F0AD5" w:rsidP="00ED0109">
            <w:pPr>
              <w:ind w:left="0"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  Форма округло-приплюснутая. Поверхность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равно</w:t>
            </w:r>
            <w:r w:rsidR="00ED0109">
              <w:rPr>
                <w:rFonts w:ascii="Arial" w:hAnsi="Arial" w:cs="Arial"/>
                <w:sz w:val="22"/>
                <w:szCs w:val="22"/>
              </w:rPr>
              <w:t>-</w:t>
            </w:r>
            <w:r w:rsidRPr="000966E3">
              <w:rPr>
                <w:rFonts w:ascii="Arial" w:hAnsi="Arial" w:cs="Arial"/>
                <w:sz w:val="22"/>
                <w:szCs w:val="22"/>
              </w:rPr>
              <w:t>мерно</w:t>
            </w:r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 xml:space="preserve"> посыпана панировочными сухарями. Допускается выпуск полуфабрикатов разнообразной формы и без панировочных сухарей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5" w:rsidRPr="000966E3" w:rsidRDefault="008F0AD5" w:rsidP="00ED0109">
            <w:pPr>
              <w:ind w:left="0" w:right="-108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 Форма округло-при-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плюснутая</w:t>
            </w:r>
            <w:proofErr w:type="spellEnd"/>
          </w:p>
        </w:tc>
        <w:tc>
          <w:tcPr>
            <w:tcW w:w="28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AD5" w:rsidRPr="000966E3" w:rsidRDefault="008F0AD5" w:rsidP="00ED0109">
            <w:pPr>
              <w:ind w:right="-109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Форма овально-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приплюс</w:t>
            </w:r>
            <w:proofErr w:type="spellEnd"/>
            <w:r w:rsidR="008630B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нутая</w:t>
            </w:r>
            <w:proofErr w:type="spellEnd"/>
            <w:r w:rsidRPr="000966E3">
              <w:rPr>
                <w:rFonts w:ascii="Arial" w:hAnsi="Arial" w:cs="Arial"/>
                <w:sz w:val="22"/>
                <w:szCs w:val="22"/>
              </w:rPr>
              <w:t>, поверхность ровная</w:t>
            </w:r>
          </w:p>
        </w:tc>
      </w:tr>
      <w:tr w:rsidR="005F3522" w:rsidRPr="000966E3" w:rsidTr="00076ACA">
        <w:trPr>
          <w:trHeight w:val="294"/>
        </w:trPr>
        <w:tc>
          <w:tcPr>
            <w:tcW w:w="40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522" w:rsidRPr="000966E3" w:rsidRDefault="005F3522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F3522" w:rsidRPr="000966E3" w:rsidRDefault="005F3522" w:rsidP="00ED0109">
            <w:pPr>
              <w:ind w:left="0"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22" w:rsidRPr="000966E3" w:rsidRDefault="00ED0109" w:rsidP="00CF5BB6">
            <w:pPr>
              <w:ind w:left="0" w:right="-108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Поверхность равно</w:t>
            </w:r>
            <w:r w:rsidR="005F3522" w:rsidRPr="000966E3">
              <w:rPr>
                <w:rFonts w:ascii="Arial" w:hAnsi="Arial" w:cs="Arial"/>
                <w:sz w:val="22"/>
                <w:szCs w:val="22"/>
              </w:rPr>
              <w:t xml:space="preserve">мерно </w:t>
            </w:r>
            <w:proofErr w:type="spellStart"/>
            <w:proofErr w:type="gramStart"/>
            <w:r w:rsidR="005F3522" w:rsidRPr="000966E3">
              <w:rPr>
                <w:rFonts w:ascii="Arial" w:hAnsi="Arial" w:cs="Arial"/>
                <w:sz w:val="22"/>
                <w:szCs w:val="22"/>
              </w:rPr>
              <w:t>посы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F3522" w:rsidRPr="000966E3">
              <w:rPr>
                <w:rFonts w:ascii="Arial" w:hAnsi="Arial" w:cs="Arial"/>
                <w:sz w:val="22"/>
                <w:szCs w:val="22"/>
              </w:rPr>
              <w:t>пана</w:t>
            </w:r>
            <w:proofErr w:type="gramEnd"/>
            <w:r w:rsidR="005F3522" w:rsidRPr="000966E3">
              <w:rPr>
                <w:rFonts w:ascii="Arial" w:hAnsi="Arial" w:cs="Arial"/>
                <w:sz w:val="22"/>
                <w:szCs w:val="22"/>
              </w:rPr>
              <w:t xml:space="preserve"> панировочными сухарями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3522" w:rsidRPr="000966E3" w:rsidRDefault="005F3522" w:rsidP="00ED0109">
            <w:pPr>
              <w:ind w:left="0" w:right="-109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58E" w:rsidRPr="000966E3" w:rsidTr="00076ACA">
        <w:trPr>
          <w:trHeight w:val="263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Вкус и запах</w:t>
            </w:r>
          </w:p>
        </w:tc>
        <w:tc>
          <w:tcPr>
            <w:tcW w:w="11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0966E3" w:rsidRDefault="0054458E" w:rsidP="00ED0109">
            <w:pPr>
              <w:ind w:left="0"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В сыром виде – свойственные доброкачественному сырью; в  доведенном до кулинарной готовности виде  – свойственные данному продукту, без посторонних привкуса и запаха</w:t>
            </w:r>
            <w:proofErr w:type="gramEnd"/>
          </w:p>
        </w:tc>
      </w:tr>
      <w:tr w:rsidR="00CF5BB6" w:rsidRPr="000966E3" w:rsidTr="00076ACA">
        <w:trPr>
          <w:trHeight w:val="229"/>
        </w:trPr>
        <w:tc>
          <w:tcPr>
            <w:tcW w:w="4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Вид на разрезе</w:t>
            </w:r>
          </w:p>
        </w:tc>
        <w:tc>
          <w:tcPr>
            <w:tcW w:w="1135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Равномерно перемешанный фарш</w:t>
            </w:r>
          </w:p>
        </w:tc>
      </w:tr>
      <w:tr w:rsidR="00CF5BB6" w:rsidRPr="000966E3" w:rsidTr="00076ACA">
        <w:trPr>
          <w:trHeight w:val="390"/>
        </w:trPr>
        <w:tc>
          <w:tcPr>
            <w:tcW w:w="4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BB6" w:rsidRPr="00ED0109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D0109">
              <w:rPr>
                <w:rFonts w:ascii="Arial" w:hAnsi="Arial" w:cs="Arial"/>
                <w:sz w:val="22"/>
                <w:szCs w:val="22"/>
              </w:rPr>
              <w:t>с включениями крупы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BB6" w:rsidRPr="000966E3" w:rsidTr="00076ACA"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Консистенция</w:t>
            </w:r>
          </w:p>
        </w:tc>
        <w:tc>
          <w:tcPr>
            <w:tcW w:w="11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В доведенном до кулинарной готовности виде –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сочная</w:t>
            </w:r>
            <w:proofErr w:type="gramEnd"/>
            <w:r w:rsidRPr="000966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966E3">
              <w:rPr>
                <w:rFonts w:ascii="Arial" w:hAnsi="Arial" w:cs="Arial"/>
                <w:sz w:val="22"/>
                <w:szCs w:val="22"/>
              </w:rPr>
              <w:t>некрошливая</w:t>
            </w:r>
            <w:proofErr w:type="spellEnd"/>
            <w:r w:rsidRPr="000966E3">
              <w:rPr>
                <w:rFonts w:ascii="Arial" w:hAnsi="Arial" w:cs="Arial"/>
                <w:sz w:val="22"/>
                <w:szCs w:val="22"/>
              </w:rPr>
              <w:t>, мягкая</w:t>
            </w:r>
          </w:p>
        </w:tc>
      </w:tr>
      <w:tr w:rsidR="00CF5BB6" w:rsidRPr="000966E3" w:rsidTr="00076ACA">
        <w:trPr>
          <w:trHeight w:val="72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 xml:space="preserve">Масса единицы изделия, </w:t>
            </w:r>
            <w:proofErr w:type="gramStart"/>
            <w:r w:rsidRPr="000966E3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От 50 до 100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От 30 до 50</w:t>
            </w:r>
          </w:p>
        </w:tc>
        <w:tc>
          <w:tcPr>
            <w:tcW w:w="4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От 50 до 100</w:t>
            </w:r>
          </w:p>
        </w:tc>
      </w:tr>
      <w:tr w:rsidR="00076ACA" w:rsidRPr="000966E3" w:rsidTr="00076ACA">
        <w:trPr>
          <w:trHeight w:val="72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CA" w:rsidRPr="000966E3" w:rsidRDefault="00076ACA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10,0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12,0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ACA" w:rsidRPr="000966E3" w:rsidRDefault="00076ACA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Pr="000966E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076ACA" w:rsidRPr="000966E3" w:rsidTr="00076ACA">
        <w:trPr>
          <w:trHeight w:val="312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CA" w:rsidRPr="000966E3" w:rsidRDefault="00076ACA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жира,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ACA" w:rsidRPr="000966E3" w:rsidRDefault="00076ACA" w:rsidP="00076ACA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F5BB6" w:rsidRPr="000966E3" w:rsidTr="00076ACA"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хлорида натрия, %, не более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6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F5BB6" w:rsidRPr="000966E3" w:rsidTr="00076ACA">
        <w:trPr>
          <w:trHeight w:val="552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общего фосфора, %, не более</w:t>
            </w:r>
          </w:p>
        </w:tc>
        <w:tc>
          <w:tcPr>
            <w:tcW w:w="1135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F5BB6" w:rsidRPr="000966E3" w:rsidRDefault="00CF5BB6" w:rsidP="00ED0109">
            <w:pPr>
              <w:ind w:left="0" w:right="0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CF5BB6" w:rsidRPr="000966E3" w:rsidTr="00076ACA">
        <w:trPr>
          <w:trHeight w:val="246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влаги, %, не более</w:t>
            </w:r>
          </w:p>
        </w:tc>
        <w:tc>
          <w:tcPr>
            <w:tcW w:w="1135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left="0" w:right="0" w:firstLine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</w:tr>
      <w:tr w:rsidR="00CC7460" w:rsidRPr="000966E3" w:rsidTr="00076ACA">
        <w:trPr>
          <w:trHeight w:val="502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460" w:rsidRPr="000966E3" w:rsidRDefault="00CC7460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Массовая доля крахмала,%, не более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0" w:rsidRDefault="00CC7460" w:rsidP="00EA21E8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A21E8" w:rsidRPr="000966E3" w:rsidRDefault="00EA21E8" w:rsidP="00EA21E8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0" w:rsidRDefault="00CC7460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C7460" w:rsidRPr="000966E3" w:rsidRDefault="00CC7460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0" w:rsidRDefault="00CC7460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C7460" w:rsidRPr="000966E3" w:rsidRDefault="00EA21E8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0" w:rsidRDefault="00CC7460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C7460" w:rsidRPr="000966E3" w:rsidRDefault="00CC7460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7460" w:rsidRDefault="00CC7460" w:rsidP="00CC7460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C7460" w:rsidRPr="000966E3" w:rsidRDefault="00EA21E8" w:rsidP="00EA21E8">
            <w:pPr>
              <w:ind w:left="0"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</w:tr>
      <w:tr w:rsidR="00CF5BB6" w:rsidRPr="0054458E" w:rsidTr="00076ACA">
        <w:trPr>
          <w:trHeight w:val="446"/>
        </w:trPr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B6" w:rsidRPr="000966E3" w:rsidRDefault="00CF5BB6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хлеба с учетом панировочных сухарей, %,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F5BB6" w:rsidRPr="000966E3" w:rsidRDefault="00CF5BB6" w:rsidP="00ED0109">
            <w:pPr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</w:tr>
      <w:tr w:rsidR="00EA21E8" w:rsidRPr="0054458E" w:rsidTr="00076ACA">
        <w:trPr>
          <w:trHeight w:val="96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1E8" w:rsidRDefault="00EA21E8" w:rsidP="00ED0109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Массовая доля минеральных веществ:</w:t>
            </w:r>
          </w:p>
          <w:p w:rsidR="00EA21E8" w:rsidRPr="000966E3" w:rsidRDefault="00EA21E8" w:rsidP="00196444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йода,  мг%, не менее</w:t>
            </w:r>
          </w:p>
          <w:p w:rsidR="00EA21E8" w:rsidRPr="000966E3" w:rsidRDefault="00EA21E8" w:rsidP="00196444">
            <w:pPr>
              <w:ind w:right="0" w:firstLine="176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кальция, мг%</w:t>
            </w:r>
          </w:p>
        </w:tc>
        <w:tc>
          <w:tcPr>
            <w:tcW w:w="851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A21E8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EA21E8" w:rsidRPr="000966E3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EA21E8" w:rsidRPr="000966E3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1E8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A21E8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A21E8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</w:t>
            </w:r>
          </w:p>
          <w:p w:rsidR="00EA21E8" w:rsidRPr="000966E3" w:rsidRDefault="00076ACA" w:rsidP="00196444">
            <w:pPr>
              <w:spacing w:line="276" w:lineRule="auto"/>
              <w:ind w:right="-108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1E8">
              <w:rPr>
                <w:rFonts w:ascii="Arial" w:hAnsi="Arial" w:cs="Arial"/>
                <w:sz w:val="22"/>
                <w:szCs w:val="22"/>
              </w:rPr>
              <w:t>270,0</w:t>
            </w:r>
          </w:p>
          <w:p w:rsidR="00EA21E8" w:rsidRPr="000966E3" w:rsidRDefault="00EA21E8" w:rsidP="00196444">
            <w:pPr>
              <w:overflowPunct/>
              <w:autoSpaceDE/>
              <w:autoSpaceDN/>
              <w:adjustRightInd/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EA21E8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EA21E8" w:rsidRPr="000966E3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6E3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EA21E8" w:rsidRPr="000966E3" w:rsidRDefault="00EA21E8" w:rsidP="00196444">
            <w:pPr>
              <w:spacing w:line="276" w:lineRule="auto"/>
              <w:ind w:right="0" w:firstLine="176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06B" w:rsidRDefault="007A006B" w:rsidP="0054458E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54458E" w:rsidRPr="005F3522" w:rsidRDefault="0054458E" w:rsidP="0054458E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5F3522">
        <w:rPr>
          <w:rFonts w:ascii="Arial" w:hAnsi="Arial" w:cs="Arial"/>
          <w:sz w:val="22"/>
          <w:szCs w:val="22"/>
        </w:rPr>
        <w:t xml:space="preserve">Т а б л и </w:t>
      </w:r>
      <w:proofErr w:type="gramStart"/>
      <w:r w:rsidRPr="005F3522">
        <w:rPr>
          <w:rFonts w:ascii="Arial" w:hAnsi="Arial" w:cs="Arial"/>
          <w:sz w:val="22"/>
          <w:szCs w:val="22"/>
        </w:rPr>
        <w:t>ц</w:t>
      </w:r>
      <w:proofErr w:type="gramEnd"/>
      <w:r w:rsidRPr="005F3522">
        <w:rPr>
          <w:rFonts w:ascii="Arial" w:hAnsi="Arial" w:cs="Arial"/>
          <w:sz w:val="22"/>
          <w:szCs w:val="22"/>
        </w:rPr>
        <w:t xml:space="preserve"> а 3</w:t>
      </w:r>
    </w:p>
    <w:tbl>
      <w:tblPr>
        <w:tblW w:w="1533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1273"/>
        <w:gridCol w:w="1415"/>
        <w:gridCol w:w="6"/>
        <w:gridCol w:w="1392"/>
        <w:gridCol w:w="20"/>
        <w:gridCol w:w="1269"/>
        <w:gridCol w:w="6"/>
        <w:gridCol w:w="11"/>
        <w:gridCol w:w="9"/>
        <w:gridCol w:w="1686"/>
        <w:gridCol w:w="9"/>
        <w:gridCol w:w="1549"/>
        <w:gridCol w:w="1134"/>
        <w:gridCol w:w="141"/>
        <w:gridCol w:w="11"/>
        <w:gridCol w:w="1446"/>
      </w:tblGrid>
      <w:tr w:rsidR="009A77C8" w:rsidRPr="005F3522" w:rsidTr="00076ACA">
        <w:trPr>
          <w:trHeight w:val="145"/>
        </w:trPr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77C8" w:rsidRPr="00196444" w:rsidRDefault="009A77C8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9A77C8" w:rsidRPr="00196444" w:rsidRDefault="009A77C8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показателя</w:t>
            </w:r>
          </w:p>
        </w:tc>
        <w:tc>
          <w:tcPr>
            <w:tcW w:w="1137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7C8" w:rsidRPr="00196444" w:rsidRDefault="009A77C8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Характеристика и значение показателя  для полуфабрикатов</w:t>
            </w:r>
          </w:p>
        </w:tc>
      </w:tr>
      <w:tr w:rsidR="002F098C" w:rsidRPr="005F3522" w:rsidTr="00127EBC">
        <w:trPr>
          <w:trHeight w:val="145"/>
        </w:trPr>
        <w:tc>
          <w:tcPr>
            <w:tcW w:w="39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098C" w:rsidRPr="00196444" w:rsidRDefault="002F098C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98C" w:rsidRPr="00F81F98" w:rsidRDefault="002F098C" w:rsidP="00DF229F">
            <w:r w:rsidRPr="00F81F98">
              <w:t>Категории</w:t>
            </w:r>
            <w:proofErr w:type="gramStart"/>
            <w:r w:rsidRPr="00F81F98">
              <w:t xml:space="preserve"> Б</w:t>
            </w:r>
            <w:proofErr w:type="gram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C" w:rsidRPr="00F81F98" w:rsidRDefault="002F098C" w:rsidP="002F098C">
            <w:pPr>
              <w:ind w:right="-128" w:firstLine="0"/>
            </w:pPr>
            <w:r w:rsidRPr="00F81F98">
              <w:t>Категории</w:t>
            </w:r>
            <w:proofErr w:type="gramStart"/>
            <w:r w:rsidRPr="00F81F98">
              <w:t xml:space="preserve"> А</w:t>
            </w:r>
            <w:proofErr w:type="gramEnd"/>
          </w:p>
        </w:tc>
        <w:tc>
          <w:tcPr>
            <w:tcW w:w="600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98C" w:rsidRDefault="002F098C" w:rsidP="00DF229F">
            <w:r w:rsidRPr="00F81F98">
              <w:t>Категории</w:t>
            </w:r>
            <w:proofErr w:type="gramStart"/>
            <w:r w:rsidRPr="00F81F98">
              <w:t xml:space="preserve"> Б</w:t>
            </w:r>
            <w:proofErr w:type="gramEnd"/>
          </w:p>
        </w:tc>
      </w:tr>
      <w:tr w:rsidR="009A77C8" w:rsidRPr="005F3522" w:rsidTr="00076ACA">
        <w:trPr>
          <w:trHeight w:val="492"/>
        </w:trPr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77C8" w:rsidRPr="00196444" w:rsidRDefault="009A77C8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203A32">
            <w:pPr>
              <w:tabs>
                <w:tab w:val="left" w:pos="1310"/>
              </w:tabs>
              <w:overflowPunct/>
              <w:autoSpaceDE/>
              <w:autoSpaceDN/>
              <w:adjustRightInd/>
              <w:ind w:right="0" w:firstLine="108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Ежики «Детские»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951264">
            <w:pPr>
              <w:tabs>
                <w:tab w:val="left" w:pos="1167"/>
              </w:tabs>
              <w:overflowPunct/>
              <w:autoSpaceDE/>
              <w:autoSpaceDN/>
              <w:adjustRightInd/>
              <w:ind w:right="0" w:firstLine="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Фрикадель</w:t>
            </w:r>
            <w:r w:rsidR="00951264">
              <w:rPr>
                <w:rFonts w:ascii="Arial" w:hAnsi="Arial" w:cs="Arial"/>
                <w:sz w:val="20"/>
              </w:rPr>
              <w:t xml:space="preserve">ки </w:t>
            </w:r>
            <w:r w:rsidRPr="00951264">
              <w:rPr>
                <w:rFonts w:ascii="Arial" w:hAnsi="Arial" w:cs="Arial"/>
                <w:sz w:val="20"/>
              </w:rPr>
              <w:t>«Детские»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Зразы «Детские»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951264">
            <w:pPr>
              <w:overflowPunct/>
              <w:autoSpaceDE/>
              <w:autoSpaceDN/>
              <w:adjustRightInd/>
              <w:ind w:left="0" w:right="-108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Люля-кебаб «Сказка»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203A32">
            <w:pPr>
              <w:overflowPunct/>
              <w:autoSpaceDE/>
              <w:autoSpaceDN/>
              <w:adjustRightInd/>
              <w:ind w:left="0" w:right="-108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Палочки «Детские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7B6392">
            <w:pPr>
              <w:spacing w:line="240" w:lineRule="atLeast"/>
              <w:ind w:left="0" w:right="-108" w:hanging="27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Тефтели «Детские»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C8" w:rsidRPr="00951264" w:rsidRDefault="009A77C8" w:rsidP="007B6392">
            <w:pPr>
              <w:spacing w:line="240" w:lineRule="atLeast"/>
              <w:ind w:left="0" w:right="0" w:hanging="27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Крокеты</w:t>
            </w:r>
          </w:p>
          <w:p w:rsidR="009A77C8" w:rsidRPr="00951264" w:rsidRDefault="009A77C8" w:rsidP="00922C6F">
            <w:pPr>
              <w:overflowPunct/>
              <w:autoSpaceDE/>
              <w:autoSpaceDN/>
              <w:adjustRightInd/>
              <w:spacing w:line="240" w:lineRule="atLeast"/>
              <w:ind w:left="0" w:right="-108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>«Детские»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7C8" w:rsidRPr="00951264" w:rsidRDefault="009A77C8" w:rsidP="00951264">
            <w:pPr>
              <w:overflowPunct/>
              <w:autoSpaceDE/>
              <w:autoSpaceDN/>
              <w:adjustRightInd/>
              <w:ind w:right="-80" w:firstLine="0"/>
              <w:textAlignment w:val="auto"/>
              <w:rPr>
                <w:rFonts w:ascii="Arial" w:hAnsi="Arial" w:cs="Arial"/>
                <w:sz w:val="20"/>
              </w:rPr>
            </w:pPr>
            <w:r w:rsidRPr="00951264">
              <w:rPr>
                <w:rFonts w:ascii="Arial" w:hAnsi="Arial" w:cs="Arial"/>
                <w:sz w:val="20"/>
              </w:rPr>
              <w:t xml:space="preserve">Котлетки </w:t>
            </w:r>
            <w:proofErr w:type="spellStart"/>
            <w:r w:rsidRPr="00951264">
              <w:rPr>
                <w:rFonts w:ascii="Arial" w:hAnsi="Arial" w:cs="Arial"/>
                <w:sz w:val="20"/>
              </w:rPr>
              <w:t>пече</w:t>
            </w:r>
            <w:r w:rsidR="00951264">
              <w:rPr>
                <w:rFonts w:ascii="Arial" w:hAnsi="Arial" w:cs="Arial"/>
                <w:sz w:val="20"/>
              </w:rPr>
              <w:t>-ночн</w:t>
            </w:r>
            <w:proofErr w:type="gramStart"/>
            <w:r w:rsidR="00951264">
              <w:rPr>
                <w:rFonts w:ascii="Arial" w:hAnsi="Arial" w:cs="Arial"/>
                <w:sz w:val="20"/>
              </w:rPr>
              <w:t>ы</w:t>
            </w:r>
            <w:r w:rsidRPr="00951264">
              <w:rPr>
                <w:rFonts w:ascii="Arial" w:hAnsi="Arial" w:cs="Arial"/>
                <w:sz w:val="20"/>
              </w:rPr>
              <w:t>«</w:t>
            </w:r>
            <w:proofErr w:type="gramEnd"/>
            <w:r w:rsidRPr="00951264">
              <w:rPr>
                <w:rFonts w:ascii="Arial" w:hAnsi="Arial" w:cs="Arial"/>
                <w:sz w:val="20"/>
              </w:rPr>
              <w:t>Детские</w:t>
            </w:r>
            <w:proofErr w:type="spellEnd"/>
            <w:r w:rsidRPr="00951264">
              <w:rPr>
                <w:rFonts w:ascii="Arial" w:hAnsi="Arial" w:cs="Arial"/>
                <w:sz w:val="20"/>
              </w:rPr>
              <w:t>»</w:t>
            </w:r>
          </w:p>
        </w:tc>
      </w:tr>
      <w:tr w:rsidR="00CE3210" w:rsidRPr="005F3522" w:rsidTr="00076ACA">
        <w:trPr>
          <w:trHeight w:val="210"/>
        </w:trPr>
        <w:tc>
          <w:tcPr>
            <w:tcW w:w="396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3210" w:rsidRPr="00196444" w:rsidRDefault="00CE3210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11377" w:type="dxa"/>
            <w:gridSpan w:val="1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210" w:rsidRPr="00196444" w:rsidRDefault="00CE3210" w:rsidP="00CE3210">
            <w:pPr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Форма</w:t>
            </w:r>
          </w:p>
        </w:tc>
      </w:tr>
      <w:tr w:rsidR="00CE3210" w:rsidRPr="005F3522" w:rsidTr="00076ACA">
        <w:trPr>
          <w:trHeight w:val="832"/>
        </w:trPr>
        <w:tc>
          <w:tcPr>
            <w:tcW w:w="3961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E3210" w:rsidRPr="00196444" w:rsidRDefault="00CE3210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E3210" w:rsidRPr="00196444" w:rsidRDefault="00CE3210" w:rsidP="0054458E">
            <w:pPr>
              <w:ind w:left="0" w:right="-120" w:firstLine="23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шаровидная поверхность ровная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0" w:rsidRPr="00EA21E8" w:rsidRDefault="00EA21E8" w:rsidP="00CE3210">
            <w:pPr>
              <w:ind w:right="-108" w:firstLine="34"/>
              <w:jc w:val="left"/>
              <w:rPr>
                <w:rFonts w:ascii="Arial" w:hAnsi="Arial" w:cs="Arial"/>
                <w:sz w:val="20"/>
              </w:rPr>
            </w:pPr>
            <w:r w:rsidRPr="00EA21E8">
              <w:rPr>
                <w:rFonts w:ascii="Arial" w:hAnsi="Arial" w:cs="Arial"/>
                <w:sz w:val="20"/>
              </w:rPr>
              <w:t>я</w:t>
            </w:r>
            <w:r w:rsidR="00CE3210" w:rsidRPr="00EA21E8">
              <w:rPr>
                <w:rFonts w:ascii="Arial" w:hAnsi="Arial" w:cs="Arial"/>
                <w:sz w:val="20"/>
              </w:rPr>
              <w:t>йцевидн</w:t>
            </w:r>
            <w:proofErr w:type="gramStart"/>
            <w:r w:rsidR="00CE3210" w:rsidRPr="00EA21E8">
              <w:rPr>
                <w:rFonts w:ascii="Arial" w:hAnsi="Arial" w:cs="Arial"/>
                <w:sz w:val="20"/>
              </w:rPr>
              <w:t>о-</w:t>
            </w:r>
            <w:proofErr w:type="gramEnd"/>
            <w:r w:rsidR="00CE3210" w:rsidRPr="00EA21E8">
              <w:rPr>
                <w:rFonts w:ascii="Arial" w:hAnsi="Arial" w:cs="Arial"/>
                <w:sz w:val="20"/>
              </w:rPr>
              <w:t xml:space="preserve"> приплюснутая  с тупыми концами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0" w:rsidRPr="00EA21E8" w:rsidRDefault="00EA21E8" w:rsidP="00CE3210">
            <w:pPr>
              <w:ind w:left="0" w:righ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удлиненно-</w:t>
            </w:r>
            <w:proofErr w:type="spellStart"/>
            <w:r w:rsidR="00CE3210" w:rsidRPr="00EA21E8">
              <w:rPr>
                <w:rFonts w:ascii="Arial" w:hAnsi="Arial" w:cs="Arial"/>
                <w:sz w:val="20"/>
              </w:rPr>
              <w:t>цилиндри</w:t>
            </w:r>
            <w:proofErr w:type="spellEnd"/>
            <w:r w:rsidR="00CE3210" w:rsidRPr="00EA21E8">
              <w:rPr>
                <w:rFonts w:ascii="Arial" w:hAnsi="Arial" w:cs="Arial"/>
                <w:sz w:val="20"/>
              </w:rPr>
              <w:t>-</w:t>
            </w:r>
            <w:proofErr w:type="spellStart"/>
            <w:r w:rsidR="00CE3210" w:rsidRPr="00EA21E8">
              <w:rPr>
                <w:rFonts w:ascii="Arial" w:hAnsi="Arial" w:cs="Arial"/>
                <w:sz w:val="20"/>
              </w:rPr>
              <w:t>ческая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10" w:rsidRPr="00EA21E8" w:rsidRDefault="00CE3210" w:rsidP="00EA21E8">
            <w:pPr>
              <w:spacing w:after="200"/>
              <w:ind w:right="-108" w:firstLine="0"/>
              <w:jc w:val="left"/>
              <w:rPr>
                <w:rFonts w:ascii="Arial" w:hAnsi="Arial" w:cs="Arial"/>
                <w:sz w:val="20"/>
              </w:rPr>
            </w:pPr>
            <w:r w:rsidRPr="00EA21E8">
              <w:rPr>
                <w:rFonts w:ascii="Arial" w:hAnsi="Arial" w:cs="Arial"/>
                <w:sz w:val="20"/>
              </w:rPr>
              <w:t>цилиндрическая прямоугольная, длина до 10 см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0" w:rsidRPr="00196444" w:rsidRDefault="00CE3210" w:rsidP="00CE3210">
            <w:pPr>
              <w:spacing w:line="240" w:lineRule="atLeast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6444">
              <w:rPr>
                <w:rFonts w:ascii="Arial" w:hAnsi="Arial" w:cs="Arial"/>
                <w:sz w:val="22"/>
                <w:szCs w:val="22"/>
              </w:rPr>
              <w:t>шаровид-ная</w:t>
            </w:r>
            <w:proofErr w:type="spellEnd"/>
            <w:proofErr w:type="gramEnd"/>
            <w:r w:rsidRPr="00196444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proofErr w:type="spellStart"/>
            <w:r w:rsidRPr="00196444">
              <w:rPr>
                <w:rFonts w:ascii="Arial" w:hAnsi="Arial" w:cs="Arial"/>
                <w:sz w:val="22"/>
                <w:szCs w:val="22"/>
              </w:rPr>
              <w:t>цилиндри-ческая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0" w:rsidRDefault="003863CE" w:rsidP="00922C6F">
            <w:pPr>
              <w:spacing w:line="240" w:lineRule="atLeast"/>
              <w:ind w:right="-109" w:firstLine="108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="00CE3210" w:rsidRPr="00196444">
              <w:rPr>
                <w:rFonts w:ascii="Arial" w:hAnsi="Arial" w:cs="Arial"/>
                <w:sz w:val="22"/>
                <w:szCs w:val="22"/>
              </w:rPr>
              <w:t>аровид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E3210" w:rsidRPr="00196444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proofErr w:type="gramEnd"/>
            <w:r w:rsidR="00CE3210" w:rsidRPr="00196444">
              <w:rPr>
                <w:rFonts w:ascii="Arial" w:hAnsi="Arial" w:cs="Arial"/>
                <w:sz w:val="22"/>
                <w:szCs w:val="22"/>
              </w:rPr>
              <w:t xml:space="preserve"> или удлиненно-</w:t>
            </w:r>
            <w:proofErr w:type="spellStart"/>
            <w:r w:rsidR="00CE3210" w:rsidRPr="00196444">
              <w:rPr>
                <w:rFonts w:ascii="Arial" w:hAnsi="Arial" w:cs="Arial"/>
                <w:sz w:val="22"/>
                <w:szCs w:val="22"/>
              </w:rPr>
              <w:t>шарообраз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CE3210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="00CE3210" w:rsidRPr="00196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3210" w:rsidRPr="00196444" w:rsidRDefault="00CE3210" w:rsidP="00CE3210">
            <w:pPr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округло-приплюсну-тая</w:t>
            </w:r>
          </w:p>
        </w:tc>
      </w:tr>
      <w:tr w:rsidR="00922C6F" w:rsidRPr="005F3522" w:rsidTr="00076ACA">
        <w:trPr>
          <w:trHeight w:val="253"/>
        </w:trPr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C6F" w:rsidRPr="00196444" w:rsidRDefault="00922C6F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6F" w:rsidRPr="00196444" w:rsidRDefault="00922C6F" w:rsidP="00CE3210">
            <w:pPr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Поверхность без разорванных и ломаных краев и трещин, равномерно посыпана панировочными сухарями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6F" w:rsidRPr="005F3522" w:rsidTr="00076ACA">
        <w:trPr>
          <w:trHeight w:val="329"/>
        </w:trPr>
        <w:tc>
          <w:tcPr>
            <w:tcW w:w="3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6F" w:rsidRPr="00196444" w:rsidRDefault="00922C6F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9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Поверхность ровная</w:t>
            </w:r>
          </w:p>
        </w:tc>
      </w:tr>
      <w:tr w:rsidR="0054458E" w:rsidRPr="005F3522" w:rsidTr="00076ACA">
        <w:trPr>
          <w:trHeight w:val="291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196444" w:rsidRDefault="0054458E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Вкус и запах</w:t>
            </w:r>
          </w:p>
        </w:tc>
        <w:tc>
          <w:tcPr>
            <w:tcW w:w="113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В сыром виде – свойственные доброкачественному сырью; в доведенном до кулинарной готовности вид</w:t>
            </w:r>
            <w:proofErr w:type="gramStart"/>
            <w:r w:rsidRPr="00196444">
              <w:rPr>
                <w:rFonts w:ascii="Arial" w:hAnsi="Arial" w:cs="Arial"/>
                <w:sz w:val="22"/>
                <w:szCs w:val="22"/>
              </w:rPr>
              <w:t>е–</w:t>
            </w:r>
            <w:proofErr w:type="gramEnd"/>
            <w:r w:rsidRPr="00196444">
              <w:rPr>
                <w:rFonts w:ascii="Arial" w:hAnsi="Arial" w:cs="Arial"/>
                <w:sz w:val="22"/>
                <w:szCs w:val="22"/>
              </w:rPr>
              <w:t xml:space="preserve"> свойственные данному продукту, без посторонних привкуса и запаха</w:t>
            </w:r>
          </w:p>
        </w:tc>
      </w:tr>
      <w:tr w:rsidR="00196444" w:rsidRPr="005F3522" w:rsidTr="00076ACA">
        <w:trPr>
          <w:trHeight w:val="264"/>
        </w:trPr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444" w:rsidRPr="00196444" w:rsidRDefault="00196444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Вид на разрезе</w:t>
            </w:r>
          </w:p>
        </w:tc>
        <w:tc>
          <w:tcPr>
            <w:tcW w:w="1137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444" w:rsidRPr="00196444" w:rsidRDefault="00196444" w:rsidP="0054458E">
            <w:pPr>
              <w:overflowPunct/>
              <w:autoSpaceDE/>
              <w:autoSpaceDN/>
              <w:adjustRightInd/>
              <w:ind w:left="0" w:right="0" w:firstLine="232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Равномерно перемешанный фарш</w:t>
            </w:r>
          </w:p>
        </w:tc>
      </w:tr>
      <w:tr w:rsidR="00196444" w:rsidRPr="005F3522" w:rsidTr="00076ACA">
        <w:trPr>
          <w:trHeight w:val="423"/>
        </w:trPr>
        <w:tc>
          <w:tcPr>
            <w:tcW w:w="3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44" w:rsidRPr="00196444" w:rsidRDefault="00196444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444" w:rsidRPr="00196444" w:rsidRDefault="00196444" w:rsidP="00922C6F">
            <w:pPr>
              <w:ind w:right="-108" w:firstLine="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196444">
              <w:rPr>
                <w:rFonts w:ascii="Arial" w:hAnsi="Arial" w:cs="Arial"/>
                <w:sz w:val="22"/>
                <w:szCs w:val="22"/>
              </w:rPr>
              <w:t>включе</w:t>
            </w:r>
            <w:r w:rsidR="00922C6F">
              <w:rPr>
                <w:rFonts w:ascii="Arial" w:hAnsi="Arial" w:cs="Arial"/>
                <w:sz w:val="22"/>
                <w:szCs w:val="22"/>
              </w:rPr>
              <w:t>-</w:t>
            </w:r>
            <w:r w:rsidRPr="00196444">
              <w:rPr>
                <w:rFonts w:ascii="Arial" w:hAnsi="Arial" w:cs="Arial"/>
                <w:sz w:val="22"/>
                <w:szCs w:val="22"/>
              </w:rPr>
              <w:t>ниями</w:t>
            </w:r>
            <w:proofErr w:type="spellEnd"/>
            <w:proofErr w:type="gramEnd"/>
            <w:r w:rsidRPr="00196444">
              <w:rPr>
                <w:rFonts w:ascii="Arial" w:hAnsi="Arial" w:cs="Arial"/>
                <w:sz w:val="22"/>
                <w:szCs w:val="22"/>
              </w:rPr>
              <w:t xml:space="preserve"> риса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44" w:rsidRPr="00196444" w:rsidRDefault="00196444" w:rsidP="0054458E">
            <w:pPr>
              <w:overflowPunct/>
              <w:autoSpaceDE/>
              <w:autoSpaceDN/>
              <w:adjustRightInd/>
              <w:ind w:left="0" w:right="0" w:firstLine="232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44" w:rsidRPr="00196444" w:rsidRDefault="00196444" w:rsidP="00951264">
            <w:pPr>
              <w:overflowPunct/>
              <w:autoSpaceDE/>
              <w:autoSpaceDN/>
              <w:adjustRightInd/>
              <w:ind w:left="0" w:right="-108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196444">
              <w:rPr>
                <w:rFonts w:ascii="Arial" w:hAnsi="Arial" w:cs="Arial"/>
                <w:sz w:val="22"/>
                <w:szCs w:val="22"/>
              </w:rPr>
              <w:t>начинкой</w:t>
            </w:r>
          </w:p>
        </w:tc>
        <w:tc>
          <w:tcPr>
            <w:tcW w:w="298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44" w:rsidRPr="00196444" w:rsidRDefault="00196444" w:rsidP="0054458E">
            <w:pPr>
              <w:ind w:left="0" w:right="0" w:firstLine="2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44" w:rsidRPr="00196444" w:rsidRDefault="00196444" w:rsidP="00CE3210">
            <w:pPr>
              <w:overflowPunct/>
              <w:autoSpaceDE/>
              <w:autoSpaceDN/>
              <w:adjustRightInd/>
              <w:ind w:right="-108" w:firstLine="0"/>
              <w:jc w:val="center"/>
              <w:textAlignment w:val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с включениями риса</w:t>
            </w:r>
          </w:p>
        </w:tc>
        <w:tc>
          <w:tcPr>
            <w:tcW w:w="2732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444" w:rsidRPr="00196444" w:rsidRDefault="00196444" w:rsidP="0054458E">
            <w:pPr>
              <w:overflowPunct/>
              <w:autoSpaceDE/>
              <w:autoSpaceDN/>
              <w:adjustRightInd/>
              <w:ind w:left="0" w:right="0" w:firstLine="232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58E" w:rsidRPr="005F3522" w:rsidTr="00076ACA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196444" w:rsidRDefault="0054458E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Консистенция</w:t>
            </w:r>
          </w:p>
        </w:tc>
        <w:tc>
          <w:tcPr>
            <w:tcW w:w="113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 xml:space="preserve">В доведенном до кулинарной готовности виде – </w:t>
            </w:r>
            <w:proofErr w:type="gramStart"/>
            <w:r w:rsidRPr="00196444">
              <w:rPr>
                <w:rFonts w:ascii="Arial" w:hAnsi="Arial" w:cs="Arial"/>
                <w:sz w:val="22"/>
                <w:szCs w:val="22"/>
              </w:rPr>
              <w:t>сочная</w:t>
            </w:r>
            <w:proofErr w:type="gramEnd"/>
            <w:r w:rsidRPr="0019644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96444">
              <w:rPr>
                <w:rFonts w:ascii="Arial" w:hAnsi="Arial" w:cs="Arial"/>
                <w:sz w:val="22"/>
                <w:szCs w:val="22"/>
              </w:rPr>
              <w:t>некрошливая</w:t>
            </w:r>
            <w:proofErr w:type="spellEnd"/>
          </w:p>
        </w:tc>
      </w:tr>
      <w:tr w:rsidR="0054458E" w:rsidRPr="005F3522" w:rsidTr="00076ACA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196444" w:rsidRDefault="0054458E" w:rsidP="00922C6F">
            <w:pPr>
              <w:tabs>
                <w:tab w:val="left" w:pos="510"/>
                <w:tab w:val="left" w:pos="624"/>
              </w:tabs>
              <w:ind w:left="0" w:right="-108" w:firstLine="34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 xml:space="preserve">Масса единицы изделия, </w:t>
            </w:r>
            <w:proofErr w:type="gramStart"/>
            <w:r w:rsidRPr="0019644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58E" w:rsidRPr="00196444" w:rsidRDefault="00922C6F" w:rsidP="00B15719">
            <w:pPr>
              <w:overflowPunct/>
              <w:autoSpaceDE/>
              <w:autoSpaceDN/>
              <w:adjustRightInd/>
              <w:ind w:left="0" w:right="-108" w:hanging="108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54458E" w:rsidRPr="00196444">
              <w:rPr>
                <w:rFonts w:ascii="Arial" w:hAnsi="Arial" w:cs="Arial"/>
                <w:sz w:val="22"/>
                <w:szCs w:val="22"/>
              </w:rPr>
              <w:t>т 30 до 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8E" w:rsidRPr="00196444" w:rsidRDefault="0054458E" w:rsidP="00B15719">
            <w:pPr>
              <w:tabs>
                <w:tab w:val="left" w:pos="1167"/>
              </w:tabs>
              <w:overflowPunct/>
              <w:autoSpaceDE/>
              <w:autoSpaceDN/>
              <w:adjustRightInd/>
              <w:ind w:right="-108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От 10 до 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196444" w:rsidRDefault="00922C6F" w:rsidP="00EA21E8">
            <w:pPr>
              <w:overflowPunct/>
              <w:autoSpaceDE/>
              <w:autoSpaceDN/>
              <w:adjustRightInd/>
              <w:ind w:right="-250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54458E" w:rsidRPr="00196444">
              <w:rPr>
                <w:rFonts w:ascii="Arial" w:hAnsi="Arial" w:cs="Arial"/>
                <w:sz w:val="22"/>
                <w:szCs w:val="22"/>
              </w:rPr>
              <w:t>т 50 до 100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От 30 до 40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E" w:rsidRPr="00196444" w:rsidRDefault="00F62B30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От 50 до 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8E" w:rsidRPr="00196444" w:rsidRDefault="00F62B30" w:rsidP="00B15719">
            <w:pPr>
              <w:overflowPunct/>
              <w:autoSpaceDE/>
              <w:autoSpaceDN/>
              <w:adjustRightInd/>
              <w:ind w:right="-108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От 30 до 40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58E" w:rsidRPr="00196444" w:rsidRDefault="0054458E" w:rsidP="00B15719">
            <w:pPr>
              <w:overflowPunct/>
              <w:autoSpaceDE/>
              <w:autoSpaceDN/>
              <w:adjustRightInd/>
              <w:ind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От 50 до 100</w:t>
            </w:r>
          </w:p>
        </w:tc>
      </w:tr>
      <w:tr w:rsidR="00076ACA" w:rsidRPr="005F3522" w:rsidTr="00076ACA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CA" w:rsidRPr="00196444" w:rsidRDefault="00076ACA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76ACA" w:rsidRPr="0019644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ACA" w:rsidRPr="00196444" w:rsidRDefault="00466A45" w:rsidP="00076ACA">
            <w:pPr>
              <w:ind w:left="0"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466A45" w:rsidRPr="005F3522" w:rsidTr="00466A45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45" w:rsidRPr="00196444" w:rsidRDefault="00466A45" w:rsidP="00922C6F">
            <w:pPr>
              <w:overflowPunct/>
              <w:autoSpaceDE/>
              <w:autoSpaceDN/>
              <w:adjustRightInd/>
              <w:ind w:left="0" w:right="-29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Массовая доля   жира, %</w:t>
            </w:r>
            <w:r>
              <w:rPr>
                <w:rFonts w:ascii="Arial" w:hAnsi="Arial" w:cs="Arial"/>
                <w:sz w:val="22"/>
                <w:szCs w:val="22"/>
              </w:rPr>
              <w:t>, не более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466A45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6A45" w:rsidRPr="00196444" w:rsidRDefault="00466A45" w:rsidP="00466A45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6A45" w:rsidRPr="00196444" w:rsidRDefault="00466A45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22C6F" w:rsidRPr="005F3522" w:rsidTr="00076ACA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C6F" w:rsidRPr="00196444" w:rsidRDefault="00922C6F" w:rsidP="00922C6F">
            <w:pPr>
              <w:overflowPunct/>
              <w:autoSpaceDE/>
              <w:autoSpaceDN/>
              <w:adjustRightInd/>
              <w:ind w:left="0" w:right="-108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Массовая доля хлорида  натрия, %, не более</w:t>
            </w:r>
          </w:p>
        </w:tc>
        <w:tc>
          <w:tcPr>
            <w:tcW w:w="5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2C6F" w:rsidRDefault="00922C6F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22C6F" w:rsidRPr="00196444" w:rsidRDefault="00922C6F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54458E" w:rsidRPr="005F3522" w:rsidTr="00076ACA">
        <w:trPr>
          <w:trHeight w:val="42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196444" w:rsidRDefault="0054458E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Массовая доля общего фосфора, %, не более</w:t>
            </w:r>
          </w:p>
        </w:tc>
        <w:tc>
          <w:tcPr>
            <w:tcW w:w="113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54458E" w:rsidRPr="005F3522" w:rsidTr="00076ACA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196444" w:rsidRDefault="0054458E" w:rsidP="00922C6F">
            <w:pPr>
              <w:ind w:left="0" w:right="0" w:firstLine="3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Массовая доля влаги, %, не более</w:t>
            </w:r>
          </w:p>
        </w:tc>
        <w:tc>
          <w:tcPr>
            <w:tcW w:w="113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BF409C" wp14:editId="321E811B">
                      <wp:simplePos x="0" y="0"/>
                      <wp:positionH relativeFrom="column">
                        <wp:posOffset>7673975</wp:posOffset>
                      </wp:positionH>
                      <wp:positionV relativeFrom="paragraph">
                        <wp:posOffset>-99060</wp:posOffset>
                      </wp:positionV>
                      <wp:extent cx="360045" cy="166497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66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0C5" w:rsidRPr="00C42165" w:rsidRDefault="007F50C5" w:rsidP="0054458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0" type="#_x0000_t202" style="position:absolute;left:0;text-align:left;margin-left:604.25pt;margin-top:-7.8pt;width:28.35pt;height:1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" stroked="f">
                      <v:textbox style="layout-flow:vertical">
                        <w:txbxContent>
                          <w:p w:rsidR="007F50C5" w:rsidRPr="00C42165" w:rsidRDefault="007F50C5" w:rsidP="0054458E"/>
                        </w:txbxContent>
                      </v:textbox>
                    </v:shape>
                  </w:pict>
                </mc:Fallback>
              </mc:AlternateContent>
            </w:r>
            <w:r w:rsidRPr="00196444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</w:tr>
      <w:tr w:rsidR="00EA21E8" w:rsidRPr="005F3522" w:rsidTr="00076ACA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E8" w:rsidRPr="00196444" w:rsidRDefault="00EA21E8" w:rsidP="00922C6F">
            <w:pPr>
              <w:ind w:left="0" w:right="0" w:firstLine="34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Массовая доля крахмала,%, не более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21E8" w:rsidRPr="00196444" w:rsidRDefault="00EA21E8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5,0</w:t>
            </w:r>
          </w:p>
        </w:tc>
        <w:tc>
          <w:tcPr>
            <w:tcW w:w="43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21E8" w:rsidRPr="00196444" w:rsidRDefault="00EA21E8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21E8" w:rsidRPr="00196444" w:rsidRDefault="00EA21E8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A21E8" w:rsidRPr="00196444" w:rsidRDefault="00EA21E8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5,0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1E8" w:rsidRPr="00196444" w:rsidRDefault="00EA21E8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5,0</w:t>
            </w:r>
          </w:p>
        </w:tc>
      </w:tr>
      <w:tr w:rsidR="0054458E" w:rsidRPr="005F3522" w:rsidTr="00076ACA">
        <w:trPr>
          <w:trHeight w:val="25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196444" w:rsidRDefault="0054458E" w:rsidP="00922C6F">
            <w:pPr>
              <w:overflowPunct/>
              <w:autoSpaceDE/>
              <w:autoSpaceDN/>
              <w:adjustRightInd/>
              <w:ind w:left="0" w:right="0" w:firstLine="34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Массовая доля хлеба, %, не более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B15719" w:rsidP="00B15719">
            <w:pPr>
              <w:overflowPunct/>
              <w:autoSpaceDE/>
              <w:autoSpaceDN/>
              <w:adjustRightInd/>
              <w:ind w:left="0" w:right="-101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54458E" w:rsidRPr="005F3522" w:rsidTr="00076ACA">
        <w:trPr>
          <w:trHeight w:val="6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8E" w:rsidRPr="00196444" w:rsidRDefault="0054458E" w:rsidP="00922C6F">
            <w:pPr>
              <w:ind w:left="0" w:right="0" w:firstLine="3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6F33A4" wp14:editId="241D14DD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-7620</wp:posOffset>
                      </wp:positionV>
                      <wp:extent cx="360045" cy="310515"/>
                      <wp:effectExtent l="0" t="1905" r="4445" b="190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0C5" w:rsidRPr="00FC4B2C" w:rsidRDefault="007F50C5" w:rsidP="0054458E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1" type="#_x0000_t202" style="position:absolute;left:0;text-align:left;margin-left:-43.7pt;margin-top:-.6pt;width:28.3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" stroked="f">
                      <v:textbox style="layout-flow:vertical">
                        <w:txbxContent>
                          <w:p w:rsidR="007F50C5" w:rsidRPr="00FC4B2C" w:rsidRDefault="007F50C5" w:rsidP="0054458E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444">
              <w:rPr>
                <w:rFonts w:ascii="Arial" w:hAnsi="Arial" w:cs="Arial"/>
                <w:sz w:val="22"/>
                <w:szCs w:val="22"/>
              </w:rPr>
              <w:t>Массовая доля минеральных веществ:</w:t>
            </w:r>
          </w:p>
          <w:p w:rsidR="0054458E" w:rsidRPr="00196444" w:rsidRDefault="0054458E" w:rsidP="00922C6F">
            <w:pPr>
              <w:ind w:left="0" w:right="0" w:firstLine="3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йода, мг%, не менее</w:t>
            </w:r>
          </w:p>
          <w:p w:rsidR="0054458E" w:rsidRPr="00196444" w:rsidRDefault="0054458E" w:rsidP="00922C6F">
            <w:pPr>
              <w:ind w:left="0" w:right="0" w:firstLine="34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кальция, мг%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0,03</w:t>
            </w:r>
          </w:p>
          <w:p w:rsidR="0054458E" w:rsidRPr="00196444" w:rsidRDefault="0054458E" w:rsidP="00EA21E8">
            <w:pPr>
              <w:ind w:right="-108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160,0―270,0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  <w:p w:rsidR="0054458E" w:rsidRPr="00196444" w:rsidRDefault="0054458E" w:rsidP="0054458E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96444">
              <w:rPr>
                <w:rFonts w:ascii="Arial" w:hAnsi="Arial" w:cs="Arial"/>
                <w:sz w:val="22"/>
                <w:szCs w:val="22"/>
              </w:rPr>
              <w:t>―</w:t>
            </w:r>
          </w:p>
        </w:tc>
      </w:tr>
    </w:tbl>
    <w:p w:rsidR="0054458E" w:rsidRPr="005F3522" w:rsidRDefault="0054458E" w:rsidP="00414516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 w:val="22"/>
          <w:szCs w:val="22"/>
        </w:rPr>
        <w:sectPr w:rsidR="0054458E" w:rsidRPr="005F3522" w:rsidSect="00542C8E">
          <w:pgSz w:w="16840" w:h="11907" w:orient="landscape"/>
          <w:pgMar w:top="1077" w:right="1134" w:bottom="567" w:left="1134" w:header="720" w:footer="1134" w:gutter="0"/>
          <w:pgNumType w:start="7"/>
          <w:cols w:space="720"/>
          <w:docGrid w:linePitch="326"/>
        </w:sectPr>
      </w:pPr>
    </w:p>
    <w:p w:rsidR="00414516" w:rsidRDefault="00D63A1C" w:rsidP="00414516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12818">
        <w:rPr>
          <w:rFonts w:ascii="Arial" w:hAnsi="Arial" w:cs="Arial"/>
          <w:szCs w:val="24"/>
        </w:rPr>
        <w:t>.1.4</w:t>
      </w:r>
      <w:proofErr w:type="gramStart"/>
      <w:r w:rsidR="00414516" w:rsidRPr="00D30D75">
        <w:rPr>
          <w:rFonts w:ascii="Arial" w:hAnsi="Arial" w:cs="Arial"/>
          <w:szCs w:val="24"/>
        </w:rPr>
        <w:t xml:space="preserve"> П</w:t>
      </w:r>
      <w:proofErr w:type="gramEnd"/>
      <w:r w:rsidR="00414516" w:rsidRPr="00D30D75">
        <w:rPr>
          <w:rFonts w:ascii="Arial" w:hAnsi="Arial" w:cs="Arial"/>
          <w:szCs w:val="24"/>
        </w:rPr>
        <w:t xml:space="preserve">о микробиологическим показателям  </w:t>
      </w:r>
      <w:r>
        <w:rPr>
          <w:rFonts w:ascii="Arial" w:hAnsi="Arial" w:cs="Arial"/>
          <w:szCs w:val="24"/>
        </w:rPr>
        <w:t xml:space="preserve">  полуфабрикаты не должны превышать норм, установленных для продуктов детского питания, соответствующих </w:t>
      </w:r>
      <w:r w:rsidR="00414516" w:rsidRPr="00D30D75">
        <w:rPr>
          <w:rFonts w:ascii="Arial" w:hAnsi="Arial" w:cs="Arial"/>
          <w:szCs w:val="24"/>
        </w:rPr>
        <w:t xml:space="preserve"> [1], [2] или норм</w:t>
      </w:r>
      <w:r w:rsidR="00414516">
        <w:rPr>
          <w:rFonts w:ascii="Arial" w:hAnsi="Arial" w:cs="Arial"/>
          <w:szCs w:val="24"/>
        </w:rPr>
        <w:t>а</w:t>
      </w:r>
      <w:r w:rsidR="00414516" w:rsidRPr="00D30D75">
        <w:rPr>
          <w:rFonts w:ascii="Arial" w:hAnsi="Arial" w:cs="Arial"/>
          <w:szCs w:val="24"/>
        </w:rPr>
        <w:t>тивны</w:t>
      </w:r>
      <w:r w:rsidR="00414516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 xml:space="preserve"> правовым актам</w:t>
      </w:r>
      <w:r w:rsidR="00414516" w:rsidRPr="00D30D75">
        <w:rPr>
          <w:rFonts w:ascii="Arial" w:hAnsi="Arial" w:cs="Arial"/>
          <w:szCs w:val="24"/>
        </w:rPr>
        <w:t>, действующи</w:t>
      </w:r>
      <w:r w:rsidR="00414516">
        <w:rPr>
          <w:rFonts w:ascii="Arial" w:hAnsi="Arial" w:cs="Arial"/>
          <w:szCs w:val="24"/>
        </w:rPr>
        <w:t>м</w:t>
      </w:r>
      <w:r w:rsidR="00414516" w:rsidRPr="00D30D75">
        <w:rPr>
          <w:rFonts w:ascii="Arial" w:hAnsi="Arial" w:cs="Arial"/>
          <w:szCs w:val="24"/>
        </w:rPr>
        <w:t xml:space="preserve"> на территории   государства, принявшего стандарт.</w:t>
      </w:r>
    </w:p>
    <w:p w:rsidR="00BD19E4" w:rsidRDefault="00D63A1C" w:rsidP="00BD19E4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4.1.5 Содержание токсичных элементов,</w:t>
      </w:r>
      <w:r w:rsidR="00BD19E4" w:rsidRPr="00BD19E4">
        <w:rPr>
          <w:rFonts w:ascii="Arial" w:hAnsi="Arial" w:cs="Arial"/>
          <w:szCs w:val="24"/>
        </w:rPr>
        <w:t xml:space="preserve"> </w:t>
      </w:r>
      <w:r w:rsidR="00BD19E4" w:rsidRPr="003857BC">
        <w:rPr>
          <w:rFonts w:ascii="Arial" w:hAnsi="Arial" w:cs="Arial"/>
          <w:szCs w:val="24"/>
        </w:rPr>
        <w:t>пестицидов</w:t>
      </w:r>
      <w:r w:rsidR="00BD19E4">
        <w:rPr>
          <w:rFonts w:ascii="Arial" w:hAnsi="Arial" w:cs="Arial"/>
          <w:szCs w:val="24"/>
        </w:rPr>
        <w:t>,</w:t>
      </w:r>
      <w:r w:rsidR="00BD19E4" w:rsidRPr="00BD19E4">
        <w:rPr>
          <w:rFonts w:ascii="Arial" w:hAnsi="Arial" w:cs="Arial"/>
          <w:szCs w:val="24"/>
        </w:rPr>
        <w:t xml:space="preserve"> </w:t>
      </w:r>
      <w:r w:rsidR="00BD19E4" w:rsidRPr="00D30D75">
        <w:rPr>
          <w:rFonts w:ascii="Arial" w:hAnsi="Arial" w:cs="Arial"/>
          <w:szCs w:val="24"/>
        </w:rPr>
        <w:t>нитритов</w:t>
      </w:r>
      <w:r w:rsidR="00BD19E4" w:rsidRPr="003857BC">
        <w:rPr>
          <w:rFonts w:ascii="Arial" w:hAnsi="Arial" w:cs="Arial"/>
          <w:szCs w:val="24"/>
        </w:rPr>
        <w:t xml:space="preserve">, </w:t>
      </w:r>
      <w:r w:rsidR="00BD19E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нитрозаминов</w:t>
      </w:r>
      <w:proofErr w:type="spellEnd"/>
      <w:r w:rsidRPr="00D30D7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 </w:t>
      </w:r>
      <w:r w:rsidRPr="00D30D75">
        <w:rPr>
          <w:rFonts w:ascii="Arial" w:hAnsi="Arial" w:cs="Arial"/>
          <w:szCs w:val="24"/>
        </w:rPr>
        <w:t>радионуклидов, антибиотиков</w:t>
      </w:r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диоксинов</w:t>
      </w:r>
      <w:proofErr w:type="spellEnd"/>
      <w:r w:rsidR="00BD19E4" w:rsidRPr="00BD19E4">
        <w:rPr>
          <w:rFonts w:ascii="Arial" w:hAnsi="Arial" w:cs="Arial"/>
          <w:szCs w:val="24"/>
        </w:rPr>
        <w:t xml:space="preserve"> </w:t>
      </w:r>
      <w:r w:rsidR="00BD19E4">
        <w:rPr>
          <w:rFonts w:ascii="Arial" w:hAnsi="Arial" w:cs="Arial"/>
          <w:szCs w:val="24"/>
        </w:rPr>
        <w:t xml:space="preserve">не должно превышать норм, установленных для продуктов детского питания, соответствующих </w:t>
      </w:r>
      <w:r w:rsidR="00BD19E4" w:rsidRPr="00D30D75">
        <w:rPr>
          <w:rFonts w:ascii="Arial" w:hAnsi="Arial" w:cs="Arial"/>
          <w:szCs w:val="24"/>
        </w:rPr>
        <w:t xml:space="preserve"> [1], [2] или норм</w:t>
      </w:r>
      <w:r w:rsidR="00BD19E4">
        <w:rPr>
          <w:rFonts w:ascii="Arial" w:hAnsi="Arial" w:cs="Arial"/>
          <w:szCs w:val="24"/>
        </w:rPr>
        <w:t>а</w:t>
      </w:r>
      <w:r w:rsidR="00BD19E4" w:rsidRPr="00D30D75">
        <w:rPr>
          <w:rFonts w:ascii="Arial" w:hAnsi="Arial" w:cs="Arial"/>
          <w:szCs w:val="24"/>
        </w:rPr>
        <w:t>тивны</w:t>
      </w:r>
      <w:r w:rsidR="00BD19E4">
        <w:rPr>
          <w:rFonts w:ascii="Arial" w:hAnsi="Arial" w:cs="Arial"/>
          <w:szCs w:val="24"/>
        </w:rPr>
        <w:t>м правовым актам</w:t>
      </w:r>
      <w:r w:rsidR="00BD19E4" w:rsidRPr="00D30D75">
        <w:rPr>
          <w:rFonts w:ascii="Arial" w:hAnsi="Arial" w:cs="Arial"/>
          <w:szCs w:val="24"/>
        </w:rPr>
        <w:t>, действующи</w:t>
      </w:r>
      <w:r w:rsidR="00BD19E4">
        <w:rPr>
          <w:rFonts w:ascii="Arial" w:hAnsi="Arial" w:cs="Arial"/>
          <w:szCs w:val="24"/>
        </w:rPr>
        <w:t>м</w:t>
      </w:r>
      <w:r w:rsidR="00BD19E4" w:rsidRPr="00D30D75">
        <w:rPr>
          <w:rFonts w:ascii="Arial" w:hAnsi="Arial" w:cs="Arial"/>
          <w:szCs w:val="24"/>
        </w:rPr>
        <w:t xml:space="preserve"> на территории   государства, принявшего стандарт.</w:t>
      </w:r>
    </w:p>
    <w:p w:rsidR="00860389" w:rsidRPr="002F0E4F" w:rsidRDefault="00BD19E4" w:rsidP="003863CE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4235A8" w:rsidRPr="002F0E4F">
        <w:rPr>
          <w:rFonts w:ascii="Arial" w:hAnsi="Arial" w:cs="Arial"/>
          <w:b/>
          <w:szCs w:val="24"/>
        </w:rPr>
        <w:t>.</w:t>
      </w:r>
      <w:r w:rsidR="004C57FF">
        <w:rPr>
          <w:rFonts w:ascii="Arial" w:hAnsi="Arial" w:cs="Arial"/>
          <w:b/>
          <w:szCs w:val="24"/>
        </w:rPr>
        <w:t>2</w:t>
      </w:r>
      <w:r w:rsidR="004235A8" w:rsidRPr="002F0E4F">
        <w:rPr>
          <w:rFonts w:ascii="Arial" w:hAnsi="Arial" w:cs="Arial"/>
          <w:b/>
          <w:szCs w:val="24"/>
        </w:rPr>
        <w:t xml:space="preserve">  Требования к сырью и материалам</w:t>
      </w:r>
    </w:p>
    <w:p w:rsidR="00BD19E4" w:rsidRDefault="00BD19E4" w:rsidP="003863CE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C57FF">
        <w:rPr>
          <w:rFonts w:ascii="Arial" w:hAnsi="Arial" w:cs="Arial"/>
          <w:szCs w:val="24"/>
        </w:rPr>
        <w:t>.2</w:t>
      </w:r>
      <w:r w:rsidR="005B182A">
        <w:rPr>
          <w:rFonts w:ascii="Arial" w:hAnsi="Arial" w:cs="Arial"/>
          <w:szCs w:val="24"/>
        </w:rPr>
        <w:t>.</w:t>
      </w:r>
      <w:r w:rsidR="00DF7A9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Мясное сырье, пищевые ингредиенты и добавки, используемые для изготовления полуфабрикатов, по показателям </w:t>
      </w:r>
      <w:proofErr w:type="spellStart"/>
      <w:r>
        <w:rPr>
          <w:rFonts w:ascii="Arial" w:hAnsi="Arial" w:cs="Arial"/>
          <w:szCs w:val="24"/>
        </w:rPr>
        <w:t>безопасностим</w:t>
      </w:r>
      <w:proofErr w:type="spellEnd"/>
      <w:r>
        <w:rPr>
          <w:rFonts w:ascii="Arial" w:hAnsi="Arial" w:cs="Arial"/>
          <w:szCs w:val="24"/>
        </w:rPr>
        <w:t xml:space="preserve"> до</w:t>
      </w:r>
      <w:r w:rsidR="00053C5A">
        <w:rPr>
          <w:rFonts w:ascii="Arial" w:hAnsi="Arial" w:cs="Arial"/>
          <w:szCs w:val="24"/>
        </w:rPr>
        <w:t>лжны отвечать требованиям для пи</w:t>
      </w:r>
      <w:r>
        <w:rPr>
          <w:rFonts w:ascii="Arial" w:hAnsi="Arial" w:cs="Arial"/>
          <w:szCs w:val="24"/>
        </w:rPr>
        <w:t xml:space="preserve">щевых компонентов, используемых при производстве продуктов для питания детей, установленных </w:t>
      </w:r>
      <w:r w:rsidR="00053C5A">
        <w:rPr>
          <w:rFonts w:ascii="Arial" w:hAnsi="Arial" w:cs="Arial"/>
          <w:szCs w:val="24"/>
        </w:rPr>
        <w:t>[1]-</w:t>
      </w:r>
      <w:r w:rsidR="002F098C">
        <w:rPr>
          <w:rFonts w:ascii="Arial" w:hAnsi="Arial" w:cs="Arial"/>
          <w:szCs w:val="24"/>
        </w:rPr>
        <w:t>[5</w:t>
      </w:r>
      <w:r w:rsidRPr="00D30D75">
        <w:rPr>
          <w:rFonts w:ascii="Arial" w:hAnsi="Arial" w:cs="Arial"/>
          <w:szCs w:val="24"/>
        </w:rPr>
        <w:t>]</w:t>
      </w:r>
      <w:r w:rsidRPr="00BD19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или </w:t>
      </w:r>
      <w:r w:rsidRPr="00D30D75">
        <w:rPr>
          <w:rFonts w:ascii="Arial" w:hAnsi="Arial" w:cs="Arial"/>
          <w:szCs w:val="24"/>
        </w:rPr>
        <w:t>норм</w:t>
      </w:r>
      <w:r>
        <w:rPr>
          <w:rFonts w:ascii="Arial" w:hAnsi="Arial" w:cs="Arial"/>
          <w:szCs w:val="24"/>
        </w:rPr>
        <w:t>а</w:t>
      </w:r>
      <w:r w:rsidRPr="00D30D75">
        <w:rPr>
          <w:rFonts w:ascii="Arial" w:hAnsi="Arial" w:cs="Arial"/>
          <w:szCs w:val="24"/>
        </w:rPr>
        <w:t>тивны</w:t>
      </w:r>
      <w:r>
        <w:rPr>
          <w:rFonts w:ascii="Arial" w:hAnsi="Arial" w:cs="Arial"/>
          <w:szCs w:val="24"/>
        </w:rPr>
        <w:t>м документам</w:t>
      </w:r>
      <w:r w:rsidRPr="00D30D75">
        <w:rPr>
          <w:rFonts w:ascii="Arial" w:hAnsi="Arial" w:cs="Arial"/>
          <w:szCs w:val="24"/>
        </w:rPr>
        <w:t>, действующи</w:t>
      </w:r>
      <w:r>
        <w:rPr>
          <w:rFonts w:ascii="Arial" w:hAnsi="Arial" w:cs="Arial"/>
          <w:szCs w:val="24"/>
        </w:rPr>
        <w:t>м</w:t>
      </w:r>
      <w:r w:rsidRPr="00D30D75">
        <w:rPr>
          <w:rFonts w:ascii="Arial" w:hAnsi="Arial" w:cs="Arial"/>
          <w:szCs w:val="24"/>
        </w:rPr>
        <w:t xml:space="preserve"> на территории   государства, принявшего стандарт.</w:t>
      </w:r>
    </w:p>
    <w:p w:rsidR="004235A8" w:rsidRDefault="003863CE" w:rsidP="003863CE">
      <w:pPr>
        <w:pStyle w:val="a9"/>
        <w:spacing w:after="0"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</w:t>
      </w:r>
      <w:r w:rsidR="00134C53" w:rsidRPr="002F0E4F">
        <w:rPr>
          <w:rFonts w:ascii="Arial" w:hAnsi="Arial" w:cs="Arial"/>
          <w:szCs w:val="24"/>
        </w:rPr>
        <w:t xml:space="preserve">ля </w:t>
      </w:r>
      <w:r w:rsidR="00561FB4" w:rsidRPr="002F0E4F">
        <w:rPr>
          <w:rFonts w:ascii="Arial" w:hAnsi="Arial" w:cs="Arial"/>
          <w:szCs w:val="24"/>
        </w:rPr>
        <w:t>изготовления</w:t>
      </w:r>
      <w:r w:rsidR="003E66AA" w:rsidRPr="002F0E4F">
        <w:rPr>
          <w:rFonts w:ascii="Arial" w:hAnsi="Arial" w:cs="Arial"/>
          <w:szCs w:val="24"/>
        </w:rPr>
        <w:t xml:space="preserve"> </w:t>
      </w:r>
      <w:r w:rsidR="007B3317" w:rsidRPr="002F0E4F">
        <w:rPr>
          <w:rFonts w:ascii="Arial" w:hAnsi="Arial" w:cs="Arial"/>
          <w:szCs w:val="24"/>
        </w:rPr>
        <w:t xml:space="preserve"> </w:t>
      </w:r>
      <w:r w:rsidR="00BD19E4">
        <w:rPr>
          <w:rFonts w:ascii="Arial" w:hAnsi="Arial" w:cs="Arial"/>
          <w:color w:val="000000" w:themeColor="text1"/>
          <w:szCs w:val="24"/>
        </w:rPr>
        <w:t xml:space="preserve">полуфабрикатов </w:t>
      </w:r>
      <w:r w:rsidR="007B3317" w:rsidRPr="002F0E4F">
        <w:rPr>
          <w:rFonts w:ascii="Arial" w:hAnsi="Arial" w:cs="Arial"/>
          <w:szCs w:val="24"/>
        </w:rPr>
        <w:t xml:space="preserve"> </w:t>
      </w:r>
      <w:r w:rsidR="00134C53" w:rsidRPr="002F0E4F">
        <w:rPr>
          <w:rFonts w:ascii="Arial" w:hAnsi="Arial" w:cs="Arial"/>
          <w:szCs w:val="24"/>
        </w:rPr>
        <w:t xml:space="preserve"> применяют</w:t>
      </w:r>
      <w:r w:rsidR="00BD19E4">
        <w:rPr>
          <w:rFonts w:ascii="Arial" w:hAnsi="Arial" w:cs="Arial"/>
          <w:szCs w:val="24"/>
        </w:rPr>
        <w:t xml:space="preserve"> следующее сырье,</w:t>
      </w:r>
      <w:r w:rsidR="00DF7A91">
        <w:rPr>
          <w:rFonts w:ascii="Arial" w:hAnsi="Arial" w:cs="Arial"/>
          <w:szCs w:val="24"/>
        </w:rPr>
        <w:t xml:space="preserve"> пищевые ингредиенты</w:t>
      </w:r>
      <w:r w:rsidR="00BD19E4">
        <w:rPr>
          <w:rFonts w:ascii="Arial" w:hAnsi="Arial" w:cs="Arial"/>
          <w:szCs w:val="24"/>
        </w:rPr>
        <w:t xml:space="preserve"> и добавки</w:t>
      </w:r>
      <w:r w:rsidR="002C3F0A" w:rsidRPr="002F0E4F">
        <w:rPr>
          <w:rFonts w:ascii="Arial" w:hAnsi="Arial" w:cs="Arial"/>
          <w:szCs w:val="24"/>
        </w:rPr>
        <w:t>:</w:t>
      </w:r>
    </w:p>
    <w:p w:rsidR="009C3768" w:rsidRPr="009C3768" w:rsidRDefault="009C3768" w:rsidP="003863CE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говядину первой и второй катего</w:t>
      </w:r>
      <w:r w:rsidR="00D13693">
        <w:rPr>
          <w:rFonts w:ascii="Arial" w:hAnsi="Arial" w:cs="Arial"/>
          <w:szCs w:val="24"/>
        </w:rPr>
        <w:t>рии  упитанности по ГОСТ 31797,</w:t>
      </w:r>
      <w:r w:rsidRPr="009C3768">
        <w:rPr>
          <w:rFonts w:ascii="Arial" w:hAnsi="Arial" w:cs="Arial"/>
          <w:szCs w:val="24"/>
        </w:rPr>
        <w:t xml:space="preserve"> ГОСТ 31798, а также полученную при ее  разделке говядину </w:t>
      </w:r>
      <w:proofErr w:type="spellStart"/>
      <w:r w:rsidRPr="009C3768">
        <w:rPr>
          <w:rFonts w:ascii="Arial" w:hAnsi="Arial" w:cs="Arial"/>
          <w:szCs w:val="24"/>
        </w:rPr>
        <w:t>жилованную</w:t>
      </w:r>
      <w:proofErr w:type="spellEnd"/>
      <w:r w:rsidRPr="009C3768">
        <w:rPr>
          <w:rFonts w:ascii="Arial" w:hAnsi="Arial" w:cs="Arial"/>
          <w:szCs w:val="24"/>
        </w:rPr>
        <w:t xml:space="preserve"> с  массовой долей соединительной и жировой ткани не  более 6 %, 12 % и 20 %;</w:t>
      </w:r>
    </w:p>
    <w:p w:rsidR="009C3768" w:rsidRPr="009C3768" w:rsidRDefault="009C3768" w:rsidP="003863CE">
      <w:pPr>
        <w:tabs>
          <w:tab w:val="left" w:pos="0"/>
          <w:tab w:val="left" w:pos="567"/>
          <w:tab w:val="left" w:pos="851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свинину первой, второй и третьей категории по ГОСТ 31476,  </w:t>
      </w:r>
      <w:r w:rsidR="00D13693">
        <w:rPr>
          <w:rFonts w:ascii="Arial" w:hAnsi="Arial" w:cs="Arial"/>
          <w:szCs w:val="24"/>
        </w:rPr>
        <w:t xml:space="preserve"> </w:t>
      </w:r>
      <w:r w:rsidRPr="009C3768">
        <w:rPr>
          <w:rFonts w:ascii="Arial" w:hAnsi="Arial" w:cs="Arial"/>
          <w:szCs w:val="24"/>
        </w:rPr>
        <w:t xml:space="preserve"> ГОСТ 31778, а также  полученную при ее разделке  свинину </w:t>
      </w:r>
      <w:proofErr w:type="spellStart"/>
      <w:r w:rsidRPr="009C3768">
        <w:rPr>
          <w:rFonts w:ascii="Arial" w:hAnsi="Arial" w:cs="Arial"/>
          <w:szCs w:val="24"/>
        </w:rPr>
        <w:t>жилованную</w:t>
      </w:r>
      <w:proofErr w:type="spellEnd"/>
      <w:r w:rsidRPr="009C3768">
        <w:rPr>
          <w:rFonts w:ascii="Arial" w:hAnsi="Arial" w:cs="Arial"/>
          <w:szCs w:val="24"/>
        </w:rPr>
        <w:t xml:space="preserve"> с массовой долей жировой ткани  от 30 % до 50 % и от 50 % до </w:t>
      </w:r>
      <w:r w:rsidR="00D13693">
        <w:rPr>
          <w:rFonts w:ascii="Arial" w:hAnsi="Arial" w:cs="Arial"/>
          <w:szCs w:val="24"/>
        </w:rPr>
        <w:t>6</w:t>
      </w:r>
      <w:r w:rsidRPr="009C3768">
        <w:rPr>
          <w:rFonts w:ascii="Arial" w:hAnsi="Arial" w:cs="Arial"/>
          <w:szCs w:val="24"/>
        </w:rPr>
        <w:t>0 %;</w:t>
      </w:r>
    </w:p>
    <w:p w:rsidR="009C3768" w:rsidRPr="009C3768" w:rsidRDefault="009C3768" w:rsidP="003863CE">
      <w:pPr>
        <w:tabs>
          <w:tab w:val="left" w:pos="600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 </w:t>
      </w:r>
      <w:r w:rsidR="002F098C">
        <w:rPr>
          <w:rFonts w:ascii="Arial" w:hAnsi="Arial" w:cs="Arial"/>
          <w:szCs w:val="24"/>
        </w:rPr>
        <w:t>баранину,</w:t>
      </w:r>
      <w:r w:rsidRPr="009C3768">
        <w:rPr>
          <w:rFonts w:ascii="Arial" w:hAnsi="Arial" w:cs="Arial"/>
          <w:szCs w:val="24"/>
        </w:rPr>
        <w:t xml:space="preserve"> пол</w:t>
      </w:r>
      <w:r w:rsidR="002F098C">
        <w:rPr>
          <w:rFonts w:ascii="Arial" w:hAnsi="Arial" w:cs="Arial"/>
          <w:szCs w:val="24"/>
        </w:rPr>
        <w:t>ученную при ее разделке баранины</w:t>
      </w:r>
      <w:r w:rsidRPr="009C3768">
        <w:rPr>
          <w:rFonts w:ascii="Arial" w:hAnsi="Arial" w:cs="Arial"/>
          <w:szCs w:val="24"/>
        </w:rPr>
        <w:t xml:space="preserve"> </w:t>
      </w:r>
      <w:proofErr w:type="spellStart"/>
      <w:r w:rsidRPr="009C3768">
        <w:rPr>
          <w:rFonts w:ascii="Arial" w:hAnsi="Arial" w:cs="Arial"/>
          <w:szCs w:val="24"/>
        </w:rPr>
        <w:t>жилован</w:t>
      </w:r>
      <w:r w:rsidR="002F098C">
        <w:rPr>
          <w:rFonts w:ascii="Arial" w:hAnsi="Arial" w:cs="Arial"/>
          <w:szCs w:val="24"/>
        </w:rPr>
        <w:t>ной</w:t>
      </w:r>
      <w:proofErr w:type="spellEnd"/>
      <w:r w:rsidRPr="009C3768">
        <w:rPr>
          <w:rFonts w:ascii="Arial" w:hAnsi="Arial" w:cs="Arial"/>
          <w:szCs w:val="24"/>
        </w:rPr>
        <w:t xml:space="preserve"> с массовой долей жировой и соединительной ткани не более    9 %; </w:t>
      </w:r>
    </w:p>
    <w:p w:rsidR="009C3768" w:rsidRPr="009C3768" w:rsidRDefault="009C3768" w:rsidP="003863CE">
      <w:pPr>
        <w:widowControl w:val="0"/>
        <w:numPr>
          <w:ilvl w:val="0"/>
          <w:numId w:val="19"/>
        </w:numPr>
        <w:overflowPunct/>
        <w:adjustRightInd/>
        <w:spacing w:line="360" w:lineRule="auto"/>
        <w:ind w:left="142" w:right="0" w:firstLine="425"/>
        <w:textAlignment w:val="auto"/>
        <w:rPr>
          <w:rFonts w:ascii="Arial" w:hAnsi="Arial" w:cs="Arial"/>
          <w:szCs w:val="24"/>
        </w:rPr>
      </w:pPr>
      <w:proofErr w:type="gramStart"/>
      <w:r w:rsidRPr="009C3768">
        <w:rPr>
          <w:rFonts w:ascii="Arial" w:hAnsi="Arial" w:cs="Arial"/>
          <w:szCs w:val="24"/>
        </w:rPr>
        <w:t>блоки</w:t>
      </w:r>
      <w:proofErr w:type="gramEnd"/>
      <w:r w:rsidRPr="009C3768">
        <w:rPr>
          <w:rFonts w:ascii="Arial" w:hAnsi="Arial" w:cs="Arial"/>
          <w:szCs w:val="24"/>
        </w:rPr>
        <w:t xml:space="preserve"> замороженные из </w:t>
      </w:r>
      <w:proofErr w:type="spellStart"/>
      <w:r w:rsidRPr="009C3768">
        <w:rPr>
          <w:rFonts w:ascii="Arial" w:hAnsi="Arial" w:cs="Arial"/>
          <w:szCs w:val="24"/>
        </w:rPr>
        <w:t>жилованной</w:t>
      </w:r>
      <w:proofErr w:type="spellEnd"/>
      <w:r w:rsidRPr="009C3768">
        <w:rPr>
          <w:rFonts w:ascii="Arial" w:hAnsi="Arial" w:cs="Arial"/>
          <w:szCs w:val="24"/>
        </w:rPr>
        <w:t xml:space="preserve"> говядины (с содержанием</w:t>
      </w:r>
      <w:r w:rsidR="003863CE">
        <w:rPr>
          <w:rFonts w:ascii="Arial" w:hAnsi="Arial" w:cs="Arial"/>
          <w:szCs w:val="24"/>
        </w:rPr>
        <w:t xml:space="preserve"> соединительной </w:t>
      </w:r>
      <w:r w:rsidRPr="009C3768">
        <w:rPr>
          <w:rFonts w:ascii="Arial" w:hAnsi="Arial" w:cs="Arial"/>
          <w:szCs w:val="24"/>
        </w:rPr>
        <w:t>и жиров</w:t>
      </w:r>
      <w:r w:rsidR="00D13693">
        <w:rPr>
          <w:rFonts w:ascii="Arial" w:hAnsi="Arial" w:cs="Arial"/>
          <w:szCs w:val="24"/>
        </w:rPr>
        <w:t>ой ткани не более 6</w:t>
      </w:r>
      <w:r w:rsidRPr="009C3768">
        <w:rPr>
          <w:rFonts w:ascii="Arial" w:hAnsi="Arial" w:cs="Arial"/>
          <w:szCs w:val="24"/>
        </w:rPr>
        <w:t xml:space="preserve"> %, 12 % и 20 %), свинины (с массовой долей жировой ткани от 28 % до 32 % и не более 50 </w:t>
      </w:r>
      <w:r w:rsidR="00D13693">
        <w:rPr>
          <w:rFonts w:ascii="Arial" w:hAnsi="Arial" w:cs="Arial"/>
          <w:szCs w:val="24"/>
        </w:rPr>
        <w:t xml:space="preserve">%),  </w:t>
      </w:r>
      <w:r w:rsidRPr="009C3768">
        <w:rPr>
          <w:rFonts w:ascii="Arial" w:hAnsi="Arial" w:cs="Arial"/>
          <w:szCs w:val="24"/>
        </w:rPr>
        <w:t>печени по ГОСТ 31799; свинины (с массовой долей  жирово</w:t>
      </w:r>
      <w:r w:rsidR="00D13693">
        <w:rPr>
          <w:rFonts w:ascii="Arial" w:hAnsi="Arial" w:cs="Arial"/>
          <w:szCs w:val="24"/>
        </w:rPr>
        <w:t xml:space="preserve">й ткани от 50 % до 70 %), </w:t>
      </w:r>
      <w:r w:rsidRPr="009C3768">
        <w:rPr>
          <w:rFonts w:ascii="Arial" w:hAnsi="Arial" w:cs="Arial"/>
          <w:szCs w:val="24"/>
        </w:rPr>
        <w:t xml:space="preserve"> баранины (с содержанием жировой и соединительной ткани не более 6 %) по нормативным документам, действующим на территории государства, принявшего стандарт;</w:t>
      </w:r>
    </w:p>
    <w:p w:rsidR="009C3768" w:rsidRPr="009C3768" w:rsidRDefault="009C3768" w:rsidP="003863CE">
      <w:pPr>
        <w:tabs>
          <w:tab w:val="left" w:pos="60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мясо котлетное говяжье для детского питания с массовой долей соединительной и жировой ткани не более 20 %;</w:t>
      </w:r>
    </w:p>
    <w:p w:rsidR="009C3768" w:rsidRPr="009C3768" w:rsidRDefault="009C3768" w:rsidP="003863CE">
      <w:pPr>
        <w:tabs>
          <w:tab w:val="left" w:pos="60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мясо котлетное свиное для детского питания с массовой долей жировой ткани не более 30 %;</w:t>
      </w:r>
    </w:p>
    <w:p w:rsidR="009C3768" w:rsidRPr="009C3768" w:rsidRDefault="009C3768" w:rsidP="003863CE">
      <w:pPr>
        <w:tabs>
          <w:tab w:val="left" w:pos="60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пе</w:t>
      </w:r>
      <w:r w:rsidR="00D13693">
        <w:rPr>
          <w:rFonts w:ascii="Arial" w:hAnsi="Arial" w:cs="Arial"/>
          <w:szCs w:val="24"/>
        </w:rPr>
        <w:t>чень</w:t>
      </w:r>
      <w:r w:rsidRPr="009C3768">
        <w:rPr>
          <w:rFonts w:ascii="Arial" w:hAnsi="Arial" w:cs="Arial"/>
          <w:szCs w:val="24"/>
        </w:rPr>
        <w:t xml:space="preserve"> от разных видов животных;</w:t>
      </w:r>
    </w:p>
    <w:p w:rsidR="009C3768" w:rsidRPr="009C3768" w:rsidRDefault="009C3768" w:rsidP="003863CE">
      <w:pPr>
        <w:tabs>
          <w:tab w:val="left" w:pos="567"/>
          <w:tab w:val="left" w:pos="851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 w:rsidRPr="009C3768">
        <w:rPr>
          <w:rFonts w:ascii="Arial" w:hAnsi="Arial" w:cs="Arial"/>
          <w:bCs/>
          <w:szCs w:val="24"/>
        </w:rPr>
        <w:t xml:space="preserve">- мясо </w:t>
      </w:r>
      <w:proofErr w:type="gramStart"/>
      <w:r w:rsidRPr="009C3768">
        <w:rPr>
          <w:rFonts w:ascii="Arial" w:hAnsi="Arial" w:cs="Arial"/>
          <w:bCs/>
          <w:szCs w:val="24"/>
        </w:rPr>
        <w:t>птицы</w:t>
      </w:r>
      <w:proofErr w:type="gramEnd"/>
      <w:r w:rsidRPr="009C3768">
        <w:rPr>
          <w:rFonts w:ascii="Arial" w:hAnsi="Arial" w:cs="Arial"/>
          <w:bCs/>
          <w:szCs w:val="24"/>
        </w:rPr>
        <w:t xml:space="preserve"> охлажденное первого сорта по ГОСТ 31962</w:t>
      </w:r>
      <w:r w:rsidRPr="009C3768">
        <w:rPr>
          <w:rFonts w:ascii="Arial" w:hAnsi="Arial" w:cs="Arial"/>
          <w:szCs w:val="24"/>
        </w:rPr>
        <w:t xml:space="preserve"> </w:t>
      </w:r>
      <w:r w:rsidRPr="009C3768">
        <w:rPr>
          <w:rFonts w:ascii="Arial" w:hAnsi="Arial" w:cs="Arial"/>
          <w:bCs/>
          <w:szCs w:val="24"/>
        </w:rPr>
        <w:t>(тушки цыплят, цыплят-бройлеров и их части), ГОСТ 31473 и полученные при их разделке бескостное мясо окорочков, бедер и грудной части;</w:t>
      </w:r>
    </w:p>
    <w:p w:rsidR="009C3768" w:rsidRPr="009C3768" w:rsidRDefault="009C3768" w:rsidP="003863CE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молоко </w:t>
      </w:r>
      <w:r w:rsidR="002F098C">
        <w:rPr>
          <w:rFonts w:ascii="Arial" w:hAnsi="Arial" w:cs="Arial"/>
          <w:szCs w:val="24"/>
        </w:rPr>
        <w:t>сухое обезжиренное по ГОСТ 33629</w:t>
      </w:r>
      <w:r w:rsidRPr="009C3768">
        <w:rPr>
          <w:rFonts w:ascii="Arial" w:hAnsi="Arial" w:cs="Arial"/>
          <w:szCs w:val="24"/>
        </w:rPr>
        <w:t>;</w:t>
      </w:r>
    </w:p>
    <w:p w:rsidR="009C3768" w:rsidRPr="009C3768" w:rsidRDefault="009C3768" w:rsidP="003863CE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молоко сухое цельное по ГОСТ 4495;</w:t>
      </w:r>
    </w:p>
    <w:p w:rsidR="009C3768" w:rsidRPr="009C3768" w:rsidRDefault="009C3768" w:rsidP="003863CE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белки </w:t>
      </w:r>
      <w:r w:rsidR="00D13693">
        <w:rPr>
          <w:rFonts w:ascii="Arial" w:hAnsi="Arial" w:cs="Arial"/>
          <w:szCs w:val="24"/>
        </w:rPr>
        <w:t xml:space="preserve">соевые </w:t>
      </w:r>
      <w:r w:rsidRPr="009C3768">
        <w:rPr>
          <w:rFonts w:ascii="Arial" w:hAnsi="Arial" w:cs="Arial"/>
          <w:szCs w:val="24"/>
        </w:rPr>
        <w:t xml:space="preserve"> изолированные, концентрированные, не содержащие генно-модифицированных организмов;</w:t>
      </w:r>
    </w:p>
    <w:p w:rsidR="009C3768" w:rsidRPr="009C3768" w:rsidRDefault="009C3768" w:rsidP="003863CE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молоко питьевое;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0" w:right="-1" w:firstLine="284"/>
        <w:textAlignment w:val="auto"/>
        <w:rPr>
          <w:rFonts w:ascii="Arial" w:hAnsi="Arial" w:cs="Arial"/>
          <w:szCs w:val="24"/>
          <w:lang w:val="x-none" w:eastAsia="x-none"/>
        </w:rPr>
      </w:pPr>
      <w:r w:rsidRPr="009C3768">
        <w:rPr>
          <w:rFonts w:ascii="Arial" w:hAnsi="Arial" w:cs="Arial"/>
          <w:szCs w:val="24"/>
          <w:lang w:eastAsia="x-none"/>
        </w:rPr>
        <w:t xml:space="preserve">    </w:t>
      </w:r>
      <w:r w:rsidRPr="009C3768">
        <w:rPr>
          <w:rFonts w:ascii="Arial" w:hAnsi="Arial" w:cs="Arial"/>
          <w:szCs w:val="24"/>
          <w:lang w:val="x-none" w:eastAsia="x-none"/>
        </w:rPr>
        <w:t>- яйца куриные пищевые по ГОСТ 31654;</w:t>
      </w:r>
    </w:p>
    <w:p w:rsidR="00D13693" w:rsidRDefault="009C3768" w:rsidP="003863CE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продукты яичные по ГОСТ 30363; </w:t>
      </w:r>
    </w:p>
    <w:p w:rsidR="009C3768" w:rsidRPr="009C3768" w:rsidRDefault="009C3768" w:rsidP="003863CE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</w:t>
      </w:r>
      <w:proofErr w:type="spellStart"/>
      <w:r w:rsidRPr="009C3768">
        <w:rPr>
          <w:rFonts w:ascii="Arial" w:hAnsi="Arial" w:cs="Arial"/>
          <w:szCs w:val="24"/>
        </w:rPr>
        <w:t>казеинат</w:t>
      </w:r>
      <w:proofErr w:type="spellEnd"/>
      <w:r w:rsidRPr="009C3768">
        <w:rPr>
          <w:rFonts w:ascii="Arial" w:hAnsi="Arial" w:cs="Arial"/>
          <w:szCs w:val="24"/>
        </w:rPr>
        <w:t xml:space="preserve"> натрия с массовой долей белка не менее 85 %;</w:t>
      </w:r>
    </w:p>
    <w:p w:rsidR="009C3768" w:rsidRPr="009C3768" w:rsidRDefault="009C3768" w:rsidP="003863CE">
      <w:pPr>
        <w:tabs>
          <w:tab w:val="left" w:pos="567"/>
          <w:tab w:val="left" w:pos="709"/>
          <w:tab w:val="left" w:pos="851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клетчатку соевую, пшеничную, морковную, овсяную, яблочную, волокна </w:t>
      </w:r>
      <w:proofErr w:type="spellStart"/>
      <w:proofErr w:type="gramStart"/>
      <w:r w:rsidRPr="009C3768">
        <w:rPr>
          <w:rFonts w:ascii="Arial" w:hAnsi="Arial" w:cs="Arial"/>
          <w:szCs w:val="24"/>
        </w:rPr>
        <w:t>свекло</w:t>
      </w:r>
      <w:r w:rsidR="00D13693">
        <w:rPr>
          <w:rFonts w:ascii="Arial" w:hAnsi="Arial" w:cs="Arial"/>
          <w:szCs w:val="24"/>
        </w:rPr>
        <w:t>-</w:t>
      </w:r>
      <w:r w:rsidRPr="009C3768">
        <w:rPr>
          <w:rFonts w:ascii="Arial" w:hAnsi="Arial" w:cs="Arial"/>
          <w:szCs w:val="24"/>
        </w:rPr>
        <w:t>вичные</w:t>
      </w:r>
      <w:proofErr w:type="spellEnd"/>
      <w:proofErr w:type="gramEnd"/>
      <w:r w:rsidRPr="009C3768">
        <w:rPr>
          <w:rFonts w:ascii="Arial" w:hAnsi="Arial" w:cs="Arial"/>
          <w:szCs w:val="24"/>
        </w:rPr>
        <w:t>;</w:t>
      </w:r>
    </w:p>
    <w:p w:rsidR="009C3768" w:rsidRPr="009C3768" w:rsidRDefault="009C3768" w:rsidP="003863CE">
      <w:pPr>
        <w:tabs>
          <w:tab w:val="left" w:pos="0"/>
          <w:tab w:val="left" w:pos="510"/>
          <w:tab w:val="left" w:pos="851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концентрат молочной сыворотки;</w:t>
      </w:r>
    </w:p>
    <w:p w:rsidR="009C3768" w:rsidRPr="009C3768" w:rsidRDefault="009C3768" w:rsidP="003863CE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овощи свежие, сушеные и быстрозамороженные, в том числе:</w:t>
      </w:r>
      <w:r w:rsidR="00BC714E">
        <w:rPr>
          <w:rFonts w:ascii="Arial" w:hAnsi="Arial" w:cs="Arial"/>
          <w:szCs w:val="24"/>
        </w:rPr>
        <w:t xml:space="preserve"> </w:t>
      </w:r>
      <w:r w:rsidRPr="009C3768">
        <w:rPr>
          <w:rFonts w:ascii="Arial" w:hAnsi="Arial" w:cs="Arial"/>
          <w:szCs w:val="24"/>
        </w:rPr>
        <w:t xml:space="preserve"> лук репчатый по ГОСТ 1723; морковь столовую по      ГОСТ 1721; картофель по ГОСТ 6014;  лук репчатый</w:t>
      </w:r>
      <w:r w:rsidR="00BC714E">
        <w:rPr>
          <w:rFonts w:ascii="Arial" w:hAnsi="Arial" w:cs="Arial"/>
          <w:szCs w:val="24"/>
        </w:rPr>
        <w:t>,</w:t>
      </w:r>
      <w:r w:rsidR="00BC714E" w:rsidRPr="00BC714E">
        <w:rPr>
          <w:rFonts w:ascii="Arial" w:hAnsi="Arial" w:cs="Arial"/>
          <w:szCs w:val="24"/>
        </w:rPr>
        <w:t xml:space="preserve"> </w:t>
      </w:r>
      <w:r w:rsidR="00BC714E">
        <w:rPr>
          <w:rFonts w:ascii="Arial" w:hAnsi="Arial" w:cs="Arial"/>
          <w:szCs w:val="24"/>
        </w:rPr>
        <w:t xml:space="preserve">морковь сушеные, </w:t>
      </w:r>
      <w:r w:rsidRPr="009C3768">
        <w:rPr>
          <w:rFonts w:ascii="Arial" w:hAnsi="Arial" w:cs="Arial"/>
          <w:szCs w:val="24"/>
        </w:rPr>
        <w:t xml:space="preserve"> по ГОСТ 32065;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142" w:right="-1" w:firstLine="425"/>
        <w:textAlignment w:val="auto"/>
        <w:rPr>
          <w:rFonts w:ascii="Arial" w:hAnsi="Arial" w:cs="Arial"/>
          <w:szCs w:val="24"/>
          <w:lang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>- грибы свежие (</w:t>
      </w:r>
      <w:proofErr w:type="spellStart"/>
      <w:r w:rsidRPr="009C3768">
        <w:rPr>
          <w:rFonts w:ascii="Arial" w:hAnsi="Arial" w:cs="Arial"/>
          <w:szCs w:val="24"/>
          <w:lang w:val="x-none" w:eastAsia="x-none"/>
        </w:rPr>
        <w:t>вешенки</w:t>
      </w:r>
      <w:proofErr w:type="spellEnd"/>
      <w:r w:rsidRPr="009C3768">
        <w:rPr>
          <w:rFonts w:ascii="Arial" w:hAnsi="Arial" w:cs="Arial"/>
          <w:szCs w:val="24"/>
          <w:lang w:val="x-none" w:eastAsia="x-none"/>
        </w:rPr>
        <w:t>, шампиньоны);</w:t>
      </w:r>
      <w:r w:rsidRPr="009C3768">
        <w:rPr>
          <w:rFonts w:ascii="Arial" w:hAnsi="Arial" w:cs="Arial"/>
          <w:szCs w:val="24"/>
          <w:lang w:eastAsia="x-none"/>
        </w:rPr>
        <w:t xml:space="preserve"> </w:t>
      </w:r>
    </w:p>
    <w:p w:rsidR="009C3768" w:rsidRPr="009C3768" w:rsidRDefault="009C3768" w:rsidP="003863CE">
      <w:pPr>
        <w:tabs>
          <w:tab w:val="left" w:pos="567"/>
          <w:tab w:val="left" w:pos="709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сыр твердый по ГОСТ 27568;</w:t>
      </w:r>
    </w:p>
    <w:p w:rsidR="009C3768" w:rsidRPr="009C3768" w:rsidRDefault="009C3768" w:rsidP="003863CE">
      <w:pPr>
        <w:tabs>
          <w:tab w:val="left" w:pos="567"/>
          <w:tab w:val="left" w:pos="709"/>
          <w:tab w:val="left" w:pos="851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хлеб пшеничный по ГОСТ 27842 из муки не ниже первого сорта;</w:t>
      </w:r>
    </w:p>
    <w:p w:rsidR="009C3768" w:rsidRPr="009C3768" w:rsidRDefault="009C3768" w:rsidP="003863CE">
      <w:pPr>
        <w:tabs>
          <w:tab w:val="left" w:pos="567"/>
          <w:tab w:val="left" w:pos="709"/>
          <w:tab w:val="left" w:pos="851"/>
        </w:tabs>
        <w:spacing w:line="360" w:lineRule="auto"/>
        <w:ind w:left="142" w:right="-1" w:firstLine="425"/>
        <w:rPr>
          <w:rFonts w:ascii="Arial" w:hAnsi="Arial" w:cs="Arial"/>
          <w:spacing w:val="-6"/>
          <w:szCs w:val="24"/>
        </w:rPr>
      </w:pPr>
      <w:r w:rsidRPr="009C3768">
        <w:rPr>
          <w:rFonts w:ascii="Arial" w:hAnsi="Arial" w:cs="Arial"/>
          <w:spacing w:val="-6"/>
          <w:szCs w:val="24"/>
        </w:rPr>
        <w:t>- хлеб белый из пшеничной муки высшего и первого сортов по  ГОСТ 26987;</w:t>
      </w:r>
    </w:p>
    <w:p w:rsidR="009C3768" w:rsidRPr="009C3768" w:rsidRDefault="009C3768" w:rsidP="003863CE">
      <w:pPr>
        <w:tabs>
          <w:tab w:val="left" w:pos="567"/>
          <w:tab w:val="left" w:pos="709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крупу манную по ГОСТ 7022;</w:t>
      </w:r>
    </w:p>
    <w:p w:rsidR="009C3768" w:rsidRPr="009C3768" w:rsidRDefault="009C3768" w:rsidP="003863CE">
      <w:pPr>
        <w:tabs>
          <w:tab w:val="left" w:pos="567"/>
          <w:tab w:val="left" w:pos="709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крупу гречневую по ГОСТ 5550 не ниже первого сорта;</w:t>
      </w:r>
    </w:p>
    <w:p w:rsidR="009C3768" w:rsidRPr="009C3768" w:rsidRDefault="009C3768" w:rsidP="003863CE">
      <w:pPr>
        <w:tabs>
          <w:tab w:val="left" w:pos="567"/>
          <w:tab w:val="left" w:pos="709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крупу рисовую по ГОСТ 6292 не ниже первого сорта;</w:t>
      </w:r>
    </w:p>
    <w:p w:rsidR="009C3768" w:rsidRPr="003863CE" w:rsidRDefault="009C3768" w:rsidP="003863CE">
      <w:pPr>
        <w:tabs>
          <w:tab w:val="left" w:pos="709"/>
          <w:tab w:val="left" w:pos="851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3863CE">
        <w:rPr>
          <w:rFonts w:ascii="Arial" w:hAnsi="Arial" w:cs="Arial"/>
          <w:szCs w:val="24"/>
        </w:rPr>
        <w:t>- отруби пшеничные диетические;</w:t>
      </w:r>
    </w:p>
    <w:p w:rsidR="009C3768" w:rsidRPr="009C3768" w:rsidRDefault="009C3768" w:rsidP="003863CE">
      <w:pPr>
        <w:tabs>
          <w:tab w:val="left" w:pos="709"/>
          <w:tab w:val="left" w:pos="851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сухари панировочные по ГОСТ 28402; 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142" w:right="-1" w:firstLine="425"/>
        <w:textAlignment w:val="auto"/>
        <w:rPr>
          <w:rFonts w:ascii="Arial" w:hAnsi="Arial" w:cs="Arial"/>
          <w:szCs w:val="24"/>
          <w:lang w:val="x-none"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 xml:space="preserve">- масло подсолнечное рафинированное дезодорированное (с перекисным числом не более 2 </w:t>
      </w:r>
      <w:proofErr w:type="spellStart"/>
      <w:r w:rsidRPr="009C3768">
        <w:rPr>
          <w:rFonts w:ascii="Arial" w:hAnsi="Arial" w:cs="Arial"/>
          <w:szCs w:val="24"/>
          <w:lang w:val="x-none" w:eastAsia="x-none"/>
        </w:rPr>
        <w:t>ммоль</w:t>
      </w:r>
      <w:proofErr w:type="spellEnd"/>
      <w:r w:rsidRPr="009C3768">
        <w:rPr>
          <w:rFonts w:ascii="Arial" w:hAnsi="Arial" w:cs="Arial"/>
          <w:szCs w:val="24"/>
          <w:lang w:val="x-none" w:eastAsia="x-none"/>
        </w:rPr>
        <w:t xml:space="preserve"> активного кислорода/кг)</w:t>
      </w:r>
      <w:r w:rsidRPr="009C3768">
        <w:rPr>
          <w:rFonts w:ascii="Arial" w:hAnsi="Arial" w:cs="Arial"/>
          <w:szCs w:val="24"/>
          <w:lang w:eastAsia="x-none"/>
        </w:rPr>
        <w:t xml:space="preserve"> «Премиум»  по</w:t>
      </w:r>
      <w:r w:rsidR="00BC714E">
        <w:rPr>
          <w:rFonts w:ascii="Arial" w:hAnsi="Arial" w:cs="Arial"/>
          <w:szCs w:val="24"/>
          <w:lang w:eastAsia="x-none"/>
        </w:rPr>
        <w:t xml:space="preserve"> </w:t>
      </w:r>
      <w:r w:rsidRPr="009C3768">
        <w:rPr>
          <w:rFonts w:ascii="Arial" w:hAnsi="Arial" w:cs="Arial"/>
          <w:szCs w:val="24"/>
          <w:lang w:eastAsia="x-none"/>
        </w:rPr>
        <w:t xml:space="preserve"> ГОСТ 1129</w:t>
      </w:r>
      <w:r w:rsidRPr="009C3768">
        <w:rPr>
          <w:rFonts w:ascii="Arial" w:hAnsi="Arial" w:cs="Arial"/>
          <w:szCs w:val="24"/>
          <w:lang w:val="x-none" w:eastAsia="x-none"/>
        </w:rPr>
        <w:t>;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284" w:right="-1" w:firstLine="283"/>
        <w:textAlignment w:val="auto"/>
        <w:rPr>
          <w:rFonts w:ascii="Arial" w:hAnsi="Arial" w:cs="Arial"/>
          <w:szCs w:val="24"/>
          <w:lang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 xml:space="preserve">- масло кукурузное рафинированное дезодорированное (с перекисным числом не более 2 </w:t>
      </w:r>
      <w:proofErr w:type="spellStart"/>
      <w:r w:rsidRPr="009C3768">
        <w:rPr>
          <w:rFonts w:ascii="Arial" w:hAnsi="Arial" w:cs="Arial"/>
          <w:szCs w:val="24"/>
          <w:lang w:val="x-none" w:eastAsia="x-none"/>
        </w:rPr>
        <w:t>ммоль</w:t>
      </w:r>
      <w:proofErr w:type="spellEnd"/>
      <w:r w:rsidRPr="009C3768">
        <w:rPr>
          <w:rFonts w:ascii="Arial" w:hAnsi="Arial" w:cs="Arial"/>
          <w:szCs w:val="24"/>
          <w:lang w:val="x-none" w:eastAsia="x-none"/>
        </w:rPr>
        <w:t xml:space="preserve"> активного кислорода/кг) по ГОСТ 8808;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  <w:lang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 xml:space="preserve">- масло соевое рафинированное дезодорированное (с перекисным числом не более 2 </w:t>
      </w:r>
      <w:proofErr w:type="spellStart"/>
      <w:r w:rsidRPr="009C3768">
        <w:rPr>
          <w:rFonts w:ascii="Arial" w:hAnsi="Arial" w:cs="Arial"/>
          <w:szCs w:val="24"/>
          <w:lang w:val="x-none" w:eastAsia="x-none"/>
        </w:rPr>
        <w:t>ммоль</w:t>
      </w:r>
      <w:proofErr w:type="spellEnd"/>
      <w:r w:rsidRPr="009C3768">
        <w:rPr>
          <w:rFonts w:ascii="Arial" w:hAnsi="Arial" w:cs="Arial"/>
          <w:szCs w:val="24"/>
          <w:lang w:val="x-none" w:eastAsia="x-none"/>
        </w:rPr>
        <w:t xml:space="preserve"> активного кислорода/кг) по ГОСТ 31760; 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  <w:lang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 xml:space="preserve">- соль поваренную пищевую по ГОСТ 13830, выварочную или каменную, самосадочную, садочную, помола </w:t>
      </w:r>
      <w:r w:rsidRPr="009C3768">
        <w:rPr>
          <w:rFonts w:ascii="Arial" w:hAnsi="Arial" w:cs="Arial"/>
          <w:szCs w:val="24"/>
          <w:lang w:eastAsia="x-none"/>
        </w:rPr>
        <w:t xml:space="preserve">№ </w:t>
      </w:r>
      <w:r w:rsidRPr="009C3768">
        <w:rPr>
          <w:rFonts w:ascii="Arial" w:hAnsi="Arial" w:cs="Arial"/>
          <w:szCs w:val="24"/>
          <w:lang w:val="x-none" w:eastAsia="x-none"/>
        </w:rPr>
        <w:t>0 или 1, не ниже первого сорта;</w:t>
      </w:r>
    </w:p>
    <w:p w:rsidR="009C3768" w:rsidRPr="009C3768" w:rsidRDefault="009C3768" w:rsidP="003863CE">
      <w:pPr>
        <w:tabs>
          <w:tab w:val="left" w:pos="851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соль поваренную йодированную;</w:t>
      </w:r>
    </w:p>
    <w:p w:rsidR="009C3768" w:rsidRPr="009C3768" w:rsidRDefault="009C3768" w:rsidP="003863CE">
      <w:pPr>
        <w:tabs>
          <w:tab w:val="left" w:pos="0"/>
          <w:tab w:val="left" w:pos="510"/>
          <w:tab w:val="left" w:pos="851"/>
          <w:tab w:val="left" w:pos="113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перец душистый по ГОСТ 29045;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  <w:lang w:val="x-none"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>- перец душистый молотый;</w:t>
      </w:r>
    </w:p>
    <w:p w:rsidR="009C3768" w:rsidRPr="009C3768" w:rsidRDefault="009C3768" w:rsidP="003863CE">
      <w:pPr>
        <w:tabs>
          <w:tab w:val="left" w:pos="567"/>
        </w:tabs>
        <w:overflowPunct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  <w:lang w:val="x-none" w:eastAsia="x-none"/>
        </w:rPr>
      </w:pPr>
      <w:r w:rsidRPr="009C3768">
        <w:rPr>
          <w:rFonts w:ascii="Arial" w:hAnsi="Arial" w:cs="Arial"/>
          <w:szCs w:val="24"/>
          <w:lang w:val="x-none" w:eastAsia="x-none"/>
        </w:rPr>
        <w:t>- зелень свежую</w:t>
      </w:r>
      <w:r w:rsidRPr="009C3768">
        <w:rPr>
          <w:rFonts w:ascii="Arial" w:hAnsi="Arial" w:cs="Arial"/>
          <w:szCs w:val="24"/>
          <w:lang w:eastAsia="x-none"/>
        </w:rPr>
        <w:t xml:space="preserve"> и сушеную </w:t>
      </w:r>
      <w:r w:rsidRPr="009C3768">
        <w:rPr>
          <w:rFonts w:ascii="Arial" w:hAnsi="Arial" w:cs="Arial"/>
          <w:szCs w:val="24"/>
          <w:lang w:val="x-none" w:eastAsia="x-none"/>
        </w:rPr>
        <w:t>(укроп, петрушку,</w:t>
      </w:r>
      <w:r w:rsidRPr="009C3768">
        <w:rPr>
          <w:rFonts w:ascii="Arial" w:hAnsi="Arial" w:cs="Arial"/>
          <w:szCs w:val="24"/>
          <w:lang w:eastAsia="x-none"/>
        </w:rPr>
        <w:t xml:space="preserve"> сель</w:t>
      </w:r>
      <w:r w:rsidR="000873BB">
        <w:rPr>
          <w:rFonts w:ascii="Arial" w:hAnsi="Arial" w:cs="Arial"/>
          <w:szCs w:val="24"/>
          <w:lang w:eastAsia="x-none"/>
        </w:rPr>
        <w:t>дерей</w:t>
      </w:r>
      <w:r w:rsidRPr="009C3768">
        <w:rPr>
          <w:rFonts w:ascii="Arial" w:hAnsi="Arial" w:cs="Arial"/>
          <w:szCs w:val="24"/>
          <w:lang w:val="x-none" w:eastAsia="x-none"/>
        </w:rPr>
        <w:t>);</w:t>
      </w:r>
    </w:p>
    <w:p w:rsidR="009C3768" w:rsidRPr="009C3768" w:rsidRDefault="009C3768" w:rsidP="003863CE">
      <w:pPr>
        <w:tabs>
          <w:tab w:val="left" w:pos="426"/>
        </w:tabs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эк</w:t>
      </w:r>
      <w:r w:rsidR="000873BB">
        <w:rPr>
          <w:rFonts w:ascii="Arial" w:hAnsi="Arial" w:cs="Arial"/>
          <w:szCs w:val="24"/>
        </w:rPr>
        <w:t>стракты семян укропа, петрушки</w:t>
      </w:r>
      <w:r w:rsidRPr="009C3768">
        <w:rPr>
          <w:rFonts w:ascii="Arial" w:hAnsi="Arial" w:cs="Arial"/>
          <w:szCs w:val="24"/>
        </w:rPr>
        <w:t>, полученные СО</w:t>
      </w:r>
      <w:proofErr w:type="gramStart"/>
      <w:r w:rsidRPr="009C3768">
        <w:rPr>
          <w:rFonts w:ascii="Arial" w:hAnsi="Arial" w:cs="Arial"/>
          <w:szCs w:val="24"/>
          <w:vertAlign w:val="subscript"/>
        </w:rPr>
        <w:t>2</w:t>
      </w:r>
      <w:proofErr w:type="gramEnd"/>
      <w:r w:rsidRPr="009C3768">
        <w:rPr>
          <w:rFonts w:ascii="Arial" w:hAnsi="Arial" w:cs="Arial"/>
          <w:szCs w:val="24"/>
        </w:rPr>
        <w:t xml:space="preserve"> экстракцией, без применения химических растворителей; эмульсии </w:t>
      </w:r>
      <w:proofErr w:type="spellStart"/>
      <w:r w:rsidRPr="009C3768">
        <w:rPr>
          <w:rFonts w:ascii="Arial" w:hAnsi="Arial" w:cs="Arial"/>
          <w:szCs w:val="24"/>
        </w:rPr>
        <w:t>вкусоароматические</w:t>
      </w:r>
      <w:proofErr w:type="spellEnd"/>
      <w:r w:rsidRPr="009C3768">
        <w:rPr>
          <w:rFonts w:ascii="Arial" w:hAnsi="Arial" w:cs="Arial"/>
          <w:szCs w:val="24"/>
        </w:rPr>
        <w:t xml:space="preserve"> для продуктов детского питания;</w:t>
      </w:r>
    </w:p>
    <w:p w:rsidR="009C3768" w:rsidRDefault="009C3768" w:rsidP="003863CE">
      <w:pPr>
        <w:tabs>
          <w:tab w:val="left" w:pos="1276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- кальций лимоннокислый 4-водный (цитрат кальция</w:t>
      </w:r>
      <w:r w:rsidRPr="009C3768">
        <w:rPr>
          <w:rFonts w:ascii="Arial" w:hAnsi="Arial" w:cs="Arial"/>
          <w:bCs/>
          <w:szCs w:val="24"/>
        </w:rPr>
        <w:t>, регулятор кислотности Е333</w:t>
      </w:r>
      <w:r w:rsidRPr="009C3768">
        <w:rPr>
          <w:rFonts w:ascii="Arial" w:hAnsi="Arial" w:cs="Arial"/>
          <w:szCs w:val="24"/>
        </w:rPr>
        <w:t>) с массовой долей основного вещества не менее 97,5 %;</w:t>
      </w:r>
    </w:p>
    <w:p w:rsidR="00BB2904" w:rsidRPr="009C3768" w:rsidRDefault="00BB2904" w:rsidP="003863CE">
      <w:pPr>
        <w:tabs>
          <w:tab w:val="left" w:pos="1276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бета-каротин (2%-й раствор бета каротина в воде или 0,1%</w:t>
      </w:r>
      <w:r w:rsidR="003863CE">
        <w:rPr>
          <w:rFonts w:ascii="Arial" w:hAnsi="Arial" w:cs="Arial"/>
          <w:szCs w:val="24"/>
        </w:rPr>
        <w:t xml:space="preserve"> раствор бета каротина в масле)</w:t>
      </w:r>
    </w:p>
    <w:p w:rsidR="009C3768" w:rsidRPr="009C3768" w:rsidRDefault="009C3768" w:rsidP="003863CE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  <w:lang w:eastAsia="ar-SA"/>
        </w:rPr>
      </w:pPr>
      <w:r w:rsidRPr="009C3768">
        <w:rPr>
          <w:rFonts w:ascii="Arial" w:hAnsi="Arial" w:cs="Arial"/>
          <w:szCs w:val="24"/>
          <w:lang w:eastAsia="ar-SA"/>
        </w:rPr>
        <w:t>- йодированные молочные белки с содержанием йода не более 15 %;</w:t>
      </w:r>
    </w:p>
    <w:p w:rsidR="009C3768" w:rsidRPr="009C3768" w:rsidRDefault="009C3768" w:rsidP="003863CE">
      <w:pPr>
        <w:tabs>
          <w:tab w:val="left" w:pos="993"/>
          <w:tab w:val="left" w:pos="6096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кислоту никотиновую (витамин РР</w:t>
      </w:r>
      <w:r w:rsidRPr="009C3768">
        <w:rPr>
          <w:rFonts w:ascii="Arial" w:hAnsi="Arial" w:cs="Arial"/>
          <w:bCs/>
          <w:szCs w:val="24"/>
        </w:rPr>
        <w:t>, Е375</w:t>
      </w:r>
      <w:r w:rsidRPr="009C3768">
        <w:rPr>
          <w:rFonts w:ascii="Arial" w:hAnsi="Arial" w:cs="Arial"/>
          <w:szCs w:val="24"/>
        </w:rPr>
        <w:t>);</w:t>
      </w:r>
    </w:p>
    <w:p w:rsidR="009C3768" w:rsidRPr="009C3768" w:rsidRDefault="009C3768" w:rsidP="003863CE">
      <w:pPr>
        <w:tabs>
          <w:tab w:val="left" w:pos="993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кислоту аскорбиновую (витамин</w:t>
      </w:r>
      <w:proofErr w:type="gramStart"/>
      <w:r w:rsidRPr="009C3768">
        <w:rPr>
          <w:rFonts w:ascii="Arial" w:hAnsi="Arial" w:cs="Arial"/>
          <w:szCs w:val="24"/>
        </w:rPr>
        <w:t xml:space="preserve"> С</w:t>
      </w:r>
      <w:proofErr w:type="gramEnd"/>
      <w:r w:rsidRPr="009C3768">
        <w:rPr>
          <w:rFonts w:ascii="Arial" w:hAnsi="Arial" w:cs="Arial"/>
          <w:szCs w:val="24"/>
        </w:rPr>
        <w:t xml:space="preserve">, </w:t>
      </w:r>
      <w:r w:rsidRPr="009C3768">
        <w:rPr>
          <w:rFonts w:ascii="Arial" w:hAnsi="Arial" w:cs="Arial"/>
          <w:bCs/>
          <w:szCs w:val="24"/>
        </w:rPr>
        <w:t>антиокислитель Е300</w:t>
      </w:r>
      <w:r w:rsidRPr="009C3768">
        <w:rPr>
          <w:rFonts w:ascii="Arial" w:hAnsi="Arial" w:cs="Arial"/>
          <w:szCs w:val="24"/>
        </w:rPr>
        <w:t>);</w:t>
      </w:r>
    </w:p>
    <w:p w:rsidR="009C3768" w:rsidRPr="009C3768" w:rsidRDefault="009C3768" w:rsidP="003863CE">
      <w:pPr>
        <w:tabs>
          <w:tab w:val="left" w:pos="993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тиамин бромид (витамин В</w:t>
      </w:r>
      <w:proofErr w:type="gramStart"/>
      <w:r w:rsidRPr="009C3768">
        <w:rPr>
          <w:rFonts w:ascii="Arial" w:hAnsi="Arial" w:cs="Arial"/>
          <w:szCs w:val="24"/>
          <w:vertAlign w:val="subscript"/>
        </w:rPr>
        <w:t>1</w:t>
      </w:r>
      <w:proofErr w:type="gramEnd"/>
      <w:r w:rsidRPr="009C3768">
        <w:rPr>
          <w:rFonts w:ascii="Arial" w:hAnsi="Arial" w:cs="Arial"/>
          <w:szCs w:val="24"/>
        </w:rPr>
        <w:t>);</w:t>
      </w:r>
    </w:p>
    <w:p w:rsidR="009C3768" w:rsidRDefault="009C3768" w:rsidP="003863CE">
      <w:pPr>
        <w:tabs>
          <w:tab w:val="left" w:pos="993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- рибофлавин (витамин В</w:t>
      </w:r>
      <w:proofErr w:type="gramStart"/>
      <w:r w:rsidRPr="009C3768">
        <w:rPr>
          <w:rFonts w:ascii="Arial" w:hAnsi="Arial" w:cs="Arial"/>
          <w:szCs w:val="24"/>
          <w:vertAlign w:val="subscript"/>
        </w:rPr>
        <w:t>2</w:t>
      </w:r>
      <w:proofErr w:type="gramEnd"/>
      <w:r w:rsidRPr="009C3768">
        <w:rPr>
          <w:rFonts w:ascii="Arial" w:hAnsi="Arial" w:cs="Arial"/>
          <w:bCs/>
          <w:szCs w:val="24"/>
        </w:rPr>
        <w:t>, Е101</w:t>
      </w:r>
      <w:r w:rsidRPr="009C3768">
        <w:rPr>
          <w:rFonts w:ascii="Arial" w:hAnsi="Arial" w:cs="Arial"/>
          <w:szCs w:val="24"/>
        </w:rPr>
        <w:t>);</w:t>
      </w:r>
    </w:p>
    <w:p w:rsidR="000873BB" w:rsidRDefault="000873BB" w:rsidP="003863CE">
      <w:pPr>
        <w:tabs>
          <w:tab w:val="left" w:pos="993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смеси пищевых ингредиентов для мясных полуфабрикатов для детского питания;</w:t>
      </w:r>
    </w:p>
    <w:p w:rsidR="000873BB" w:rsidRPr="009C3768" w:rsidRDefault="000873BB" w:rsidP="003863CE">
      <w:pPr>
        <w:tabs>
          <w:tab w:val="left" w:pos="993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смеси витаминно-минеральные для мясных полуфабрикатов для детского питания;</w:t>
      </w:r>
    </w:p>
    <w:p w:rsidR="009C3768" w:rsidRPr="009C3768" w:rsidRDefault="009C3768" w:rsidP="003863CE">
      <w:pPr>
        <w:tabs>
          <w:tab w:val="left" w:pos="567"/>
        </w:tabs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- воду питьевую. </w:t>
      </w:r>
    </w:p>
    <w:p w:rsidR="009C3768" w:rsidRPr="009C3768" w:rsidRDefault="009C3768" w:rsidP="003863CE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 </w:t>
      </w:r>
      <w:r w:rsidR="000873BB">
        <w:rPr>
          <w:rFonts w:ascii="Arial" w:hAnsi="Arial" w:cs="Arial"/>
          <w:szCs w:val="24"/>
        </w:rPr>
        <w:t>4.2</w:t>
      </w:r>
      <w:r w:rsidRPr="009C3768">
        <w:rPr>
          <w:rFonts w:ascii="Arial" w:hAnsi="Arial" w:cs="Arial"/>
          <w:szCs w:val="24"/>
        </w:rPr>
        <w:t>.2 Сырье животного происхождения, используемое для производства полуфабрикатов, должно быть получено от  животных, прошедших ветеринарно-санитарную экспертизу, отвечать ветеринарно-санитарным требованиям</w:t>
      </w:r>
      <w:r w:rsidR="000873BB">
        <w:rPr>
          <w:rFonts w:ascii="Arial" w:hAnsi="Arial" w:cs="Arial"/>
          <w:szCs w:val="24"/>
        </w:rPr>
        <w:t xml:space="preserve"> </w:t>
      </w:r>
      <w:r w:rsidR="000873BB" w:rsidRPr="00D30D75">
        <w:rPr>
          <w:rFonts w:ascii="Arial" w:hAnsi="Arial" w:cs="Arial"/>
          <w:szCs w:val="24"/>
        </w:rPr>
        <w:t xml:space="preserve">[1], [2] </w:t>
      </w:r>
      <w:r w:rsidR="000873BB">
        <w:rPr>
          <w:rFonts w:ascii="Arial" w:hAnsi="Arial" w:cs="Arial"/>
          <w:szCs w:val="24"/>
        </w:rPr>
        <w:t xml:space="preserve"> </w:t>
      </w:r>
      <w:r w:rsidRPr="009C3768">
        <w:rPr>
          <w:rFonts w:ascii="Arial" w:hAnsi="Arial" w:cs="Arial"/>
          <w:szCs w:val="24"/>
        </w:rPr>
        <w:t xml:space="preserve"> и сопровождаться  ветеринарными документами в соответствии с законодательством, действующим на территории государства, принявшего стандарт. </w:t>
      </w:r>
    </w:p>
    <w:p w:rsidR="009C3768" w:rsidRPr="009C3768" w:rsidRDefault="009C3768" w:rsidP="003863CE">
      <w:pPr>
        <w:spacing w:line="360" w:lineRule="auto"/>
        <w:ind w:left="0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 </w:t>
      </w:r>
      <w:proofErr w:type="gramStart"/>
      <w:r w:rsidRPr="009C3768">
        <w:rPr>
          <w:rFonts w:ascii="Arial" w:hAnsi="Arial" w:cs="Arial"/>
          <w:szCs w:val="24"/>
        </w:rPr>
        <w:t xml:space="preserve">Мясное сырье должно быть получено от здоровых молодых животных, выращенных и откормленных без применения стимуляторов роста, гормональных препаратов,  антибиотиков и  должно отвечать требованиям к мясному сырью для питания детей раннего возраста или для питания детей старше трех лет в зависимости от назначения полуфабрикатов в соответствии с </w:t>
      </w:r>
      <w:r w:rsidR="00DE5391" w:rsidRPr="00D30D75">
        <w:rPr>
          <w:rFonts w:ascii="Arial" w:hAnsi="Arial" w:cs="Arial"/>
          <w:szCs w:val="24"/>
        </w:rPr>
        <w:t xml:space="preserve">[1], [2] </w:t>
      </w:r>
      <w:r w:rsidR="00DE5391">
        <w:rPr>
          <w:rFonts w:ascii="Arial" w:hAnsi="Arial" w:cs="Arial"/>
          <w:szCs w:val="24"/>
        </w:rPr>
        <w:t xml:space="preserve">и </w:t>
      </w:r>
      <w:r w:rsidRPr="009C3768">
        <w:rPr>
          <w:rFonts w:ascii="Arial" w:hAnsi="Arial" w:cs="Arial"/>
          <w:szCs w:val="24"/>
        </w:rPr>
        <w:t>законодательством, действующим на территории государства, принявшего стандарт.</w:t>
      </w:r>
      <w:proofErr w:type="gramEnd"/>
    </w:p>
    <w:p w:rsidR="009C3768" w:rsidRPr="009C3768" w:rsidRDefault="00DE5391" w:rsidP="00DE5391">
      <w:pPr>
        <w:tabs>
          <w:tab w:val="left" w:pos="709"/>
        </w:tabs>
        <w:suppressAutoHyphens/>
        <w:spacing w:line="360" w:lineRule="auto"/>
        <w:ind w:left="566"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4.2.3</w:t>
      </w:r>
      <w:proofErr w:type="gramStart"/>
      <w:r w:rsidR="009C3768" w:rsidRPr="009C3768">
        <w:rPr>
          <w:rFonts w:ascii="Arial" w:hAnsi="Arial" w:cs="Arial"/>
          <w:szCs w:val="24"/>
        </w:rPr>
        <w:t xml:space="preserve"> Д</w:t>
      </w:r>
      <w:proofErr w:type="gramEnd"/>
      <w:r w:rsidR="009C3768" w:rsidRPr="009C3768">
        <w:rPr>
          <w:rFonts w:ascii="Arial" w:hAnsi="Arial" w:cs="Arial"/>
          <w:szCs w:val="24"/>
        </w:rPr>
        <w:t xml:space="preserve">ля производства полуфабрикатов не допускается применять:   </w:t>
      </w:r>
    </w:p>
    <w:p w:rsidR="009C3768" w:rsidRPr="009C3768" w:rsidRDefault="009C3768" w:rsidP="00D47BD7">
      <w:pPr>
        <w:tabs>
          <w:tab w:val="left" w:pos="709"/>
        </w:tabs>
        <w:suppressAutoHyphens/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а) мясное сырье:</w:t>
      </w:r>
    </w:p>
    <w:p w:rsidR="009C3768" w:rsidRPr="009C3768" w:rsidRDefault="009C3768" w:rsidP="003863CE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- </w:t>
      </w:r>
      <w:proofErr w:type="gramStart"/>
      <w:r w:rsidRPr="009C3768">
        <w:rPr>
          <w:rFonts w:ascii="Arial" w:hAnsi="Arial" w:cs="Arial"/>
          <w:szCs w:val="24"/>
        </w:rPr>
        <w:t>полученное</w:t>
      </w:r>
      <w:proofErr w:type="gramEnd"/>
      <w:r w:rsidRPr="009C3768">
        <w:rPr>
          <w:rFonts w:ascii="Arial" w:hAnsi="Arial" w:cs="Arial"/>
          <w:szCs w:val="24"/>
        </w:rPr>
        <w:t xml:space="preserve"> от убоя  быков, хряков и  тощих животных;</w:t>
      </w:r>
    </w:p>
    <w:p w:rsidR="009C3768" w:rsidRPr="009C3768" w:rsidRDefault="009C3768" w:rsidP="003863CE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- </w:t>
      </w:r>
      <w:proofErr w:type="gramStart"/>
      <w:r w:rsidRPr="009C3768">
        <w:rPr>
          <w:rFonts w:ascii="Arial" w:hAnsi="Arial" w:cs="Arial"/>
          <w:szCs w:val="24"/>
        </w:rPr>
        <w:t>замороженное</w:t>
      </w:r>
      <w:proofErr w:type="gramEnd"/>
      <w:r w:rsidRPr="009C3768">
        <w:rPr>
          <w:rFonts w:ascii="Arial" w:hAnsi="Arial" w:cs="Arial"/>
          <w:szCs w:val="24"/>
        </w:rPr>
        <w:t xml:space="preserve"> более одного раза;</w:t>
      </w:r>
    </w:p>
    <w:p w:rsidR="009C3768" w:rsidRPr="009C3768" w:rsidRDefault="009C3768" w:rsidP="003863CE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- </w:t>
      </w:r>
      <w:proofErr w:type="gramStart"/>
      <w:r w:rsidRPr="009C3768">
        <w:rPr>
          <w:rFonts w:ascii="Arial" w:hAnsi="Arial" w:cs="Arial"/>
          <w:szCs w:val="24"/>
        </w:rPr>
        <w:t>замороженное</w:t>
      </w:r>
      <w:proofErr w:type="gramEnd"/>
      <w:r w:rsidRPr="009C3768">
        <w:rPr>
          <w:rFonts w:ascii="Arial" w:hAnsi="Arial" w:cs="Arial"/>
          <w:szCs w:val="24"/>
        </w:rPr>
        <w:t xml:space="preserve"> со сроком годности более  6 мес.;</w:t>
      </w:r>
    </w:p>
    <w:p w:rsidR="009C3768" w:rsidRPr="009C3768" w:rsidRDefault="009C3768" w:rsidP="003863CE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- с массовой долей общего фосфора свыше 0,2 %;</w:t>
      </w:r>
    </w:p>
    <w:p w:rsidR="009C3768" w:rsidRPr="009C3768" w:rsidRDefault="009C3768" w:rsidP="00137D6A">
      <w:pPr>
        <w:tabs>
          <w:tab w:val="left" w:pos="510"/>
          <w:tab w:val="left" w:pos="567"/>
        </w:tabs>
        <w:suppressAutoHyphens/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 - в замороженном состоянии с температурой в любой точке измерения выше минус 18 </w:t>
      </w:r>
      <w:proofErr w:type="spellStart"/>
      <w:r w:rsidRPr="009C3768">
        <w:rPr>
          <w:rFonts w:ascii="Arial" w:hAnsi="Arial" w:cs="Arial"/>
          <w:szCs w:val="24"/>
          <w:vertAlign w:val="superscript"/>
        </w:rPr>
        <w:t>о</w:t>
      </w:r>
      <w:r w:rsidRPr="009C3768">
        <w:rPr>
          <w:rFonts w:ascii="Arial" w:hAnsi="Arial" w:cs="Arial"/>
          <w:szCs w:val="24"/>
        </w:rPr>
        <w:t>С</w:t>
      </w:r>
      <w:proofErr w:type="spellEnd"/>
      <w:r w:rsidRPr="009C3768">
        <w:rPr>
          <w:rFonts w:ascii="Arial" w:hAnsi="Arial" w:cs="Arial"/>
          <w:szCs w:val="24"/>
        </w:rPr>
        <w:t>;</w:t>
      </w:r>
    </w:p>
    <w:p w:rsidR="009C3768" w:rsidRPr="009C3768" w:rsidRDefault="009C3768" w:rsidP="003863CE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>б)</w:t>
      </w:r>
      <w:r w:rsidR="00DE5391">
        <w:rPr>
          <w:rFonts w:ascii="Arial" w:hAnsi="Arial" w:cs="Arial"/>
          <w:szCs w:val="24"/>
        </w:rPr>
        <w:t xml:space="preserve"> </w:t>
      </w:r>
      <w:r w:rsidRPr="009C3768">
        <w:rPr>
          <w:rFonts w:ascii="Arial" w:hAnsi="Arial" w:cs="Arial"/>
          <w:szCs w:val="24"/>
        </w:rPr>
        <w:t>компоненты, полученные с использованием генно-модифицированных организмов;</w:t>
      </w:r>
    </w:p>
    <w:p w:rsidR="009C3768" w:rsidRPr="009C3768" w:rsidRDefault="009C3768" w:rsidP="003863CE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9C3768">
        <w:rPr>
          <w:rFonts w:ascii="Arial" w:hAnsi="Arial" w:cs="Arial"/>
          <w:szCs w:val="24"/>
        </w:rPr>
        <w:t xml:space="preserve">в)  овощи замороженные со сроком годности более 12 </w:t>
      </w:r>
      <w:proofErr w:type="spellStart"/>
      <w:proofErr w:type="gramStart"/>
      <w:r w:rsidRPr="009C3768">
        <w:rPr>
          <w:rFonts w:ascii="Arial" w:hAnsi="Arial" w:cs="Arial"/>
          <w:szCs w:val="24"/>
        </w:rPr>
        <w:t>мес</w:t>
      </w:r>
      <w:proofErr w:type="spellEnd"/>
      <w:proofErr w:type="gramEnd"/>
      <w:r w:rsidRPr="009C3768">
        <w:rPr>
          <w:rFonts w:ascii="Arial" w:hAnsi="Arial" w:cs="Arial"/>
          <w:szCs w:val="24"/>
        </w:rPr>
        <w:t>;</w:t>
      </w:r>
    </w:p>
    <w:p w:rsidR="009C3768" w:rsidRPr="009C3768" w:rsidRDefault="00DE5391" w:rsidP="00D47BD7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</w:t>
      </w:r>
      <w:r w:rsidR="009C3768" w:rsidRPr="009C3768">
        <w:rPr>
          <w:rFonts w:ascii="Arial" w:hAnsi="Arial" w:cs="Arial"/>
          <w:szCs w:val="24"/>
        </w:rPr>
        <w:t>.4</w:t>
      </w:r>
      <w:proofErr w:type="gramStart"/>
      <w:r w:rsidR="009C3768" w:rsidRPr="009C3768">
        <w:rPr>
          <w:rFonts w:ascii="Arial" w:hAnsi="Arial" w:cs="Arial"/>
          <w:szCs w:val="24"/>
        </w:rPr>
        <w:t xml:space="preserve"> Д</w:t>
      </w:r>
      <w:proofErr w:type="gramEnd"/>
      <w:r w:rsidR="009C3768" w:rsidRPr="009C3768">
        <w:rPr>
          <w:rFonts w:ascii="Arial" w:hAnsi="Arial" w:cs="Arial"/>
          <w:szCs w:val="24"/>
        </w:rPr>
        <w:t xml:space="preserve">опускается использование аналогичных видов сырья, пищевых ингредиентов и добавок, характеристики которых соответствуют требованиям </w:t>
      </w:r>
      <w:r>
        <w:rPr>
          <w:rFonts w:ascii="Arial" w:hAnsi="Arial" w:cs="Arial"/>
          <w:szCs w:val="24"/>
        </w:rPr>
        <w:t>4.2</w:t>
      </w:r>
      <w:r w:rsidR="009C3768" w:rsidRPr="009C3768">
        <w:rPr>
          <w:rFonts w:ascii="Arial" w:hAnsi="Arial" w:cs="Arial"/>
          <w:szCs w:val="24"/>
        </w:rPr>
        <w:t xml:space="preserve">.1– </w:t>
      </w:r>
      <w:r>
        <w:rPr>
          <w:rFonts w:ascii="Arial" w:hAnsi="Arial" w:cs="Arial"/>
          <w:szCs w:val="24"/>
        </w:rPr>
        <w:t>4.2</w:t>
      </w:r>
      <w:r w:rsidR="009C3768" w:rsidRPr="009C3768">
        <w:rPr>
          <w:rFonts w:ascii="Arial" w:hAnsi="Arial" w:cs="Arial"/>
          <w:szCs w:val="24"/>
        </w:rPr>
        <w:t>.3.</w:t>
      </w:r>
    </w:p>
    <w:p w:rsidR="009C3768" w:rsidRDefault="009C3768" w:rsidP="00D47BD7">
      <w:pPr>
        <w:pStyle w:val="a9"/>
        <w:spacing w:after="0" w:line="360" w:lineRule="auto"/>
        <w:ind w:left="0" w:right="0" w:firstLine="567"/>
        <w:rPr>
          <w:rFonts w:ascii="Arial" w:hAnsi="Arial" w:cs="Arial"/>
          <w:szCs w:val="24"/>
        </w:rPr>
      </w:pPr>
    </w:p>
    <w:p w:rsidR="00DE5391" w:rsidRDefault="00DE5391" w:rsidP="00D47BD7">
      <w:pPr>
        <w:tabs>
          <w:tab w:val="left" w:pos="510"/>
          <w:tab w:val="left" w:pos="624"/>
        </w:tabs>
        <w:suppressAutoHyphens/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  <w:r w:rsidRPr="00CF7D19">
        <w:rPr>
          <w:rFonts w:ascii="Arial" w:hAnsi="Arial" w:cs="Arial"/>
          <w:b/>
          <w:szCs w:val="24"/>
        </w:rPr>
        <w:t>5.  Маркировка</w:t>
      </w:r>
    </w:p>
    <w:p w:rsidR="00053C5A" w:rsidRPr="00CF7D19" w:rsidRDefault="00053C5A" w:rsidP="00D47BD7">
      <w:pPr>
        <w:tabs>
          <w:tab w:val="left" w:pos="510"/>
          <w:tab w:val="left" w:pos="624"/>
        </w:tabs>
        <w:suppressAutoHyphens/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</w:p>
    <w:p w:rsidR="00DE5391" w:rsidRPr="00CF7D19" w:rsidRDefault="00D47BD7" w:rsidP="00D47BD7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5</w:t>
      </w:r>
      <w:r w:rsidR="00DE5391" w:rsidRPr="00CF7D19">
        <w:rPr>
          <w:rFonts w:ascii="Arial" w:hAnsi="Arial" w:cs="Arial"/>
          <w:color w:val="000000"/>
          <w:szCs w:val="24"/>
        </w:rPr>
        <w:t>.1</w:t>
      </w:r>
      <w:proofErr w:type="gramStart"/>
      <w:r w:rsidR="00DE5391" w:rsidRPr="00CF7D19">
        <w:rPr>
          <w:rFonts w:ascii="Arial" w:hAnsi="Arial" w:cs="Arial"/>
          <w:color w:val="000000"/>
          <w:szCs w:val="24"/>
        </w:rPr>
        <w:t xml:space="preserve"> К</w:t>
      </w:r>
      <w:proofErr w:type="gramEnd"/>
      <w:r w:rsidR="00DE5391" w:rsidRPr="00CF7D19">
        <w:rPr>
          <w:rFonts w:ascii="Arial" w:hAnsi="Arial" w:cs="Arial"/>
          <w:color w:val="000000"/>
          <w:szCs w:val="24"/>
        </w:rPr>
        <w:t xml:space="preserve">аждая единица продукции, упакованной в потребительскую упаковку,  должна иметь маркировку, характеризующую продукцию.  </w:t>
      </w:r>
    </w:p>
    <w:p w:rsidR="00DE5391" w:rsidRPr="00CF7D19" w:rsidRDefault="00DE5391" w:rsidP="00D47BD7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Маркировка должна соо</w:t>
      </w:r>
      <w:r w:rsidR="00053C5A">
        <w:rPr>
          <w:rFonts w:ascii="Arial" w:hAnsi="Arial" w:cs="Arial"/>
          <w:color w:val="000000"/>
          <w:szCs w:val="24"/>
        </w:rPr>
        <w:t>тветствовать требованиям [2], [5</w:t>
      </w:r>
      <w:r w:rsidRPr="00CF7D19">
        <w:rPr>
          <w:rFonts w:ascii="Arial" w:hAnsi="Arial" w:cs="Arial"/>
          <w:color w:val="000000"/>
          <w:szCs w:val="24"/>
        </w:rPr>
        <w:t>] или нормативных правовых актов, действующих на территории государства, принявшего стандарт, и должна содержать:</w:t>
      </w:r>
    </w:p>
    <w:p w:rsidR="00DE5391" w:rsidRPr="00CF7D19" w:rsidRDefault="00DE5391" w:rsidP="00D47BD7">
      <w:pPr>
        <w:widowControl w:val="0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наименование полуфабриката с  ука</w:t>
      </w:r>
      <w:r w:rsidR="00D47BD7" w:rsidRPr="00CF7D19">
        <w:rPr>
          <w:rFonts w:ascii="Arial" w:hAnsi="Arial" w:cs="Arial"/>
          <w:color w:val="000000"/>
          <w:szCs w:val="24"/>
        </w:rPr>
        <w:t>занием:  рубленый</w:t>
      </w:r>
      <w:proofErr w:type="gramStart"/>
      <w:r w:rsidR="00D47BD7" w:rsidRPr="00CF7D19">
        <w:rPr>
          <w:rFonts w:ascii="Arial" w:hAnsi="Arial" w:cs="Arial"/>
          <w:color w:val="000000"/>
          <w:szCs w:val="24"/>
        </w:rPr>
        <w:t xml:space="preserve"> ,</w:t>
      </w:r>
      <w:proofErr w:type="gramEnd"/>
      <w:r w:rsidR="00982963" w:rsidRPr="00CF7D19">
        <w:rPr>
          <w:rFonts w:ascii="Arial" w:hAnsi="Arial" w:cs="Arial"/>
          <w:color w:val="000000"/>
          <w:szCs w:val="24"/>
        </w:rPr>
        <w:t xml:space="preserve"> </w:t>
      </w:r>
      <w:r w:rsidRPr="00CF7D19">
        <w:rPr>
          <w:rFonts w:ascii="Arial" w:hAnsi="Arial" w:cs="Arial"/>
          <w:color w:val="000000"/>
          <w:szCs w:val="24"/>
        </w:rPr>
        <w:t>формов</w:t>
      </w:r>
      <w:r w:rsidR="00D47BD7" w:rsidRPr="00CF7D19">
        <w:rPr>
          <w:rFonts w:ascii="Arial" w:hAnsi="Arial" w:cs="Arial"/>
          <w:color w:val="000000"/>
          <w:szCs w:val="24"/>
        </w:rPr>
        <w:t>анный</w:t>
      </w:r>
      <w:r w:rsidRPr="00CF7D19">
        <w:rPr>
          <w:rFonts w:ascii="Arial" w:hAnsi="Arial" w:cs="Arial"/>
          <w:color w:val="000000"/>
          <w:szCs w:val="24"/>
        </w:rPr>
        <w:t xml:space="preserve">; </w:t>
      </w:r>
    </w:p>
    <w:p w:rsidR="00DE5391" w:rsidRPr="00CF7D19" w:rsidRDefault="00DE5391" w:rsidP="00D47BD7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состав полуфабрикатов;</w:t>
      </w:r>
    </w:p>
    <w:p w:rsidR="00DE5391" w:rsidRPr="00CF7D19" w:rsidRDefault="00DE5391" w:rsidP="00D47BD7">
      <w:pPr>
        <w:suppressAutoHyphens/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- категорию </w:t>
      </w:r>
      <w:r w:rsidRPr="00CF7D19">
        <w:rPr>
          <w:rFonts w:ascii="Arial" w:hAnsi="Arial" w:cs="Arial"/>
          <w:color w:val="000000"/>
          <w:szCs w:val="24"/>
        </w:rPr>
        <w:t>полуфабрикатов</w:t>
      </w:r>
      <w:r w:rsidR="00982963" w:rsidRPr="00CF7D19">
        <w:rPr>
          <w:rFonts w:ascii="Arial" w:hAnsi="Arial" w:cs="Arial"/>
          <w:color w:val="000000"/>
          <w:szCs w:val="24"/>
        </w:rPr>
        <w:t>;</w:t>
      </w:r>
      <w:r w:rsidR="00982963" w:rsidRPr="00CF7D19">
        <w:rPr>
          <w:rFonts w:ascii="Arial" w:hAnsi="Arial" w:cs="Arial"/>
          <w:szCs w:val="24"/>
        </w:rPr>
        <w:t xml:space="preserve"> </w:t>
      </w:r>
    </w:p>
    <w:p w:rsidR="00DE5391" w:rsidRPr="00CF7D19" w:rsidRDefault="00DE5391" w:rsidP="00D47BD7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термическое состояние;</w:t>
      </w:r>
    </w:p>
    <w:p w:rsidR="00DE5391" w:rsidRPr="00CF7D19" w:rsidRDefault="00DE5391" w:rsidP="00D47BD7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массу нетто;</w:t>
      </w:r>
    </w:p>
    <w:p w:rsidR="00DE5391" w:rsidRPr="00CF7D19" w:rsidRDefault="00DE5391" w:rsidP="00D47BD7">
      <w:pPr>
        <w:widowControl w:val="0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сведения о том, что полуфабрикаты предназначены для питания детей старше    полутора лет  или для питания детей старше трех лет;</w:t>
      </w:r>
    </w:p>
    <w:p w:rsidR="00DE5391" w:rsidRPr="00CF7D19" w:rsidRDefault="00DE5391" w:rsidP="00D47BD7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дату изготовления и упаковывания;</w:t>
      </w:r>
    </w:p>
    <w:p w:rsidR="00DE5391" w:rsidRPr="00CF7D19" w:rsidRDefault="00DE5391" w:rsidP="00D47BD7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- срок годности  и условия хранения до и после вскрытия упаковки; </w:t>
      </w:r>
    </w:p>
    <w:p w:rsidR="00DE5391" w:rsidRPr="00CF7D19" w:rsidRDefault="00DE5391" w:rsidP="00DE5391">
      <w:pPr>
        <w:shd w:val="clear" w:color="auto" w:fill="FFFFFF"/>
        <w:tabs>
          <w:tab w:val="left" w:pos="567"/>
          <w:tab w:val="left" w:pos="851"/>
        </w:tabs>
        <w:spacing w:line="360" w:lineRule="auto"/>
        <w:ind w:left="567" w:right="-1" w:firstLine="0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 -  рекомендации по приготовлению;</w:t>
      </w:r>
    </w:p>
    <w:p w:rsidR="00DE5391" w:rsidRPr="00CF7D19" w:rsidRDefault="00DE5391" w:rsidP="00DE5391">
      <w:pPr>
        <w:shd w:val="clear" w:color="auto" w:fill="FFFFFF"/>
        <w:spacing w:line="360" w:lineRule="auto"/>
        <w:ind w:left="0" w:right="-1" w:firstLine="67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наименование и местонахождение изготовителя [юридический адрес, включая страну, и, при несовпадении с юридическим  адресом, адре</w:t>
      </w:r>
      <w:proofErr w:type="gramStart"/>
      <w:r w:rsidRPr="00CF7D19">
        <w:rPr>
          <w:rFonts w:ascii="Arial" w:hAnsi="Arial" w:cs="Arial"/>
          <w:color w:val="000000"/>
          <w:szCs w:val="24"/>
        </w:rPr>
        <w:t>с(</w:t>
      </w:r>
      <w:proofErr w:type="gramEnd"/>
      <w:r w:rsidRPr="00CF7D19">
        <w:rPr>
          <w:rFonts w:ascii="Arial" w:hAnsi="Arial" w:cs="Arial"/>
          <w:color w:val="000000"/>
          <w:szCs w:val="24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</w:p>
    <w:p w:rsidR="00DE5391" w:rsidRPr="00CF7D19" w:rsidRDefault="00DE5391" w:rsidP="003863CE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- пищевую ценность 100 г полуфабрикатов;</w:t>
      </w:r>
    </w:p>
    <w:p w:rsidR="00DE5391" w:rsidRPr="00CF7D19" w:rsidRDefault="00DE5391" w:rsidP="003863CE">
      <w:pPr>
        <w:shd w:val="clear" w:color="auto" w:fill="FFFFFF"/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- содержание витаминов, минеральных веществ (при их внесении), а также </w:t>
      </w:r>
      <w:r w:rsidRPr="00CF7D19">
        <w:rPr>
          <w:rFonts w:ascii="Arial" w:hAnsi="Arial" w:cs="Arial"/>
          <w:szCs w:val="24"/>
        </w:rPr>
        <w:t>их с</w:t>
      </w:r>
      <w:r w:rsidRPr="00CF7D19">
        <w:rPr>
          <w:rFonts w:ascii="Arial" w:hAnsi="Arial" w:cs="Arial"/>
          <w:color w:val="000000"/>
          <w:szCs w:val="24"/>
        </w:rPr>
        <w:t>одержание, выраженное в процентах от норм физиологической потребности;</w:t>
      </w:r>
    </w:p>
    <w:p w:rsidR="00DE5391" w:rsidRPr="00CF7D19" w:rsidRDefault="00DE5391" w:rsidP="003863CE">
      <w:pPr>
        <w:shd w:val="clear" w:color="auto" w:fill="FFFFFF"/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- надпись: «Упаковано под вакуумом» или «Упаковано </w:t>
      </w:r>
      <w:r w:rsidRPr="00CF7D19">
        <w:rPr>
          <w:rFonts w:ascii="Arial" w:hAnsi="Arial" w:cs="Arial"/>
          <w:szCs w:val="24"/>
        </w:rPr>
        <w:t>в условиях модифицированной атмосферы»</w:t>
      </w:r>
      <w:r w:rsidRPr="00CF7D19">
        <w:rPr>
          <w:rFonts w:ascii="Arial" w:hAnsi="Arial" w:cs="Arial"/>
          <w:color w:val="000000"/>
          <w:szCs w:val="24"/>
        </w:rPr>
        <w:t xml:space="preserve"> (в случае упаковки под вакуумом или</w:t>
      </w:r>
      <w:r w:rsidRPr="00CF7D19">
        <w:rPr>
          <w:rFonts w:ascii="Arial" w:hAnsi="Arial" w:cs="Arial"/>
          <w:szCs w:val="24"/>
        </w:rPr>
        <w:t xml:space="preserve"> в условиях модифицированной  атмосферы</w:t>
      </w:r>
      <w:r w:rsidRPr="00CF7D19">
        <w:rPr>
          <w:rFonts w:ascii="Arial" w:hAnsi="Arial" w:cs="Arial"/>
          <w:color w:val="000000"/>
          <w:szCs w:val="24"/>
        </w:rPr>
        <w:t>);</w:t>
      </w:r>
    </w:p>
    <w:p w:rsidR="00DE5391" w:rsidRPr="00CF7D19" w:rsidRDefault="00DE5391" w:rsidP="003863CE">
      <w:pPr>
        <w:shd w:val="clear" w:color="auto" w:fill="FFFFFF"/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 - информацию о подтверждении соответствия;</w:t>
      </w:r>
    </w:p>
    <w:p w:rsidR="00DE5391" w:rsidRPr="00CF7D19" w:rsidRDefault="00DE5391" w:rsidP="003863CE">
      <w:pPr>
        <w:shd w:val="clear" w:color="auto" w:fill="FFFFFF"/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 - обозначение настоящего ста</w:t>
      </w:r>
      <w:r w:rsidR="002F098C">
        <w:rPr>
          <w:rFonts w:ascii="Arial" w:hAnsi="Arial" w:cs="Arial"/>
          <w:color w:val="000000"/>
          <w:szCs w:val="24"/>
        </w:rPr>
        <w:t>ндарта, в соответствии с которым</w:t>
      </w:r>
      <w:r w:rsidRPr="00CF7D19">
        <w:rPr>
          <w:rFonts w:ascii="Arial" w:hAnsi="Arial" w:cs="Arial"/>
          <w:color w:val="000000"/>
          <w:szCs w:val="24"/>
        </w:rPr>
        <w:t xml:space="preserve"> изготовлены полуфабрикаты;</w:t>
      </w:r>
    </w:p>
    <w:p w:rsidR="00DE5391" w:rsidRPr="00CF7D19" w:rsidRDefault="00DE5391" w:rsidP="003863CE">
      <w:pPr>
        <w:shd w:val="clear" w:color="auto" w:fill="FFFFFF"/>
        <w:tabs>
          <w:tab w:val="left" w:pos="510"/>
          <w:tab w:val="left" w:pos="624"/>
        </w:tabs>
        <w:spacing w:line="360" w:lineRule="auto"/>
        <w:ind w:left="142" w:right="-1" w:firstLine="425"/>
        <w:rPr>
          <w:rFonts w:ascii="Arial" w:hAnsi="Arial" w:cs="Arial"/>
          <w:color w:val="FF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 xml:space="preserve">- единый знак обращения продукции  на рынке государств-членов Таможенного союза для государств-членов Таможенного союза. </w:t>
      </w:r>
    </w:p>
    <w:p w:rsidR="00DE5391" w:rsidRPr="00CF7D19" w:rsidRDefault="00DE5391" w:rsidP="00982963">
      <w:pPr>
        <w:shd w:val="clear" w:color="auto" w:fill="FFFFFF"/>
        <w:tabs>
          <w:tab w:val="left" w:pos="510"/>
          <w:tab w:val="left" w:pos="624"/>
        </w:tabs>
        <w:spacing w:line="360" w:lineRule="auto"/>
        <w:ind w:left="142" w:right="-1" w:firstLine="425"/>
        <w:rPr>
          <w:rFonts w:ascii="Arial" w:hAnsi="Arial" w:cs="Arial"/>
          <w:b/>
          <w:i/>
          <w:szCs w:val="24"/>
        </w:rPr>
      </w:pPr>
      <w:r w:rsidRPr="00CF7D19">
        <w:rPr>
          <w:rFonts w:ascii="Arial" w:hAnsi="Arial" w:cs="Arial"/>
          <w:b/>
          <w:i/>
          <w:szCs w:val="24"/>
        </w:rPr>
        <w:t xml:space="preserve">Пример маркировки полуфабрикатов: </w:t>
      </w:r>
    </w:p>
    <w:p w:rsidR="00DE5391" w:rsidRPr="00CF7D19" w:rsidRDefault="00DE5391" w:rsidP="00982963">
      <w:pPr>
        <w:shd w:val="clear" w:color="auto" w:fill="FFFFFF"/>
        <w:tabs>
          <w:tab w:val="left" w:pos="510"/>
          <w:tab w:val="left" w:pos="624"/>
        </w:tabs>
        <w:spacing w:line="360" w:lineRule="auto"/>
        <w:ind w:left="142" w:right="-1" w:firstLine="425"/>
        <w:rPr>
          <w:rFonts w:ascii="Arial" w:hAnsi="Arial" w:cs="Arial"/>
          <w:b/>
          <w:i/>
          <w:szCs w:val="24"/>
        </w:rPr>
      </w:pPr>
      <w:r w:rsidRPr="00CF7D19">
        <w:rPr>
          <w:rFonts w:ascii="Arial" w:hAnsi="Arial" w:cs="Arial"/>
          <w:b/>
          <w:i/>
          <w:szCs w:val="24"/>
        </w:rPr>
        <w:t>«Шницель</w:t>
      </w:r>
      <w:r w:rsidR="00982963" w:rsidRPr="00CF7D19">
        <w:rPr>
          <w:rFonts w:ascii="Arial" w:hAnsi="Arial" w:cs="Arial"/>
          <w:b/>
          <w:i/>
          <w:szCs w:val="24"/>
        </w:rPr>
        <w:t xml:space="preserve"> «Детский»</w:t>
      </w:r>
      <w:r w:rsidRPr="00CF7D19">
        <w:rPr>
          <w:rFonts w:ascii="Arial" w:hAnsi="Arial" w:cs="Arial"/>
          <w:b/>
          <w:i/>
          <w:szCs w:val="24"/>
        </w:rPr>
        <w:t xml:space="preserve">. «Полуфабрикат мясной рубленый формованный </w:t>
      </w:r>
      <w:r w:rsidR="00982963" w:rsidRPr="00CF7D19">
        <w:rPr>
          <w:rFonts w:ascii="Arial" w:hAnsi="Arial" w:cs="Arial"/>
          <w:b/>
          <w:i/>
          <w:szCs w:val="24"/>
        </w:rPr>
        <w:t>категории</w:t>
      </w:r>
      <w:proofErr w:type="gramStart"/>
      <w:r w:rsidR="00982963" w:rsidRPr="00CF7D19">
        <w:rPr>
          <w:rFonts w:ascii="Arial" w:hAnsi="Arial" w:cs="Arial"/>
          <w:b/>
          <w:i/>
          <w:szCs w:val="24"/>
        </w:rPr>
        <w:t xml:space="preserve"> Б</w:t>
      </w:r>
      <w:proofErr w:type="gramEnd"/>
      <w:r w:rsidRPr="00CF7D19">
        <w:rPr>
          <w:rFonts w:ascii="Arial" w:hAnsi="Arial" w:cs="Arial"/>
          <w:b/>
          <w:i/>
          <w:szCs w:val="24"/>
        </w:rPr>
        <w:t xml:space="preserve"> для питания детей старше трех лет, охлажденный».</w:t>
      </w:r>
    </w:p>
    <w:p w:rsidR="00DE5391" w:rsidRDefault="00982963" w:rsidP="003863CE">
      <w:pPr>
        <w:widowControl w:val="0"/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5.</w:t>
      </w:r>
      <w:r w:rsidR="00DE5391" w:rsidRPr="00CF7D19">
        <w:rPr>
          <w:rFonts w:ascii="Arial" w:hAnsi="Arial" w:cs="Arial"/>
          <w:color w:val="000000"/>
          <w:szCs w:val="24"/>
        </w:rPr>
        <w:t>2 Тран</w:t>
      </w:r>
      <w:r w:rsidR="00053C5A">
        <w:rPr>
          <w:rFonts w:ascii="Arial" w:hAnsi="Arial" w:cs="Arial"/>
          <w:color w:val="000000"/>
          <w:szCs w:val="24"/>
        </w:rPr>
        <w:t>спортная маркировка – по [2], [6</w:t>
      </w:r>
      <w:r w:rsidR="00DE5391" w:rsidRPr="00CF7D19">
        <w:rPr>
          <w:rFonts w:ascii="Arial" w:hAnsi="Arial" w:cs="Arial"/>
          <w:color w:val="000000"/>
          <w:szCs w:val="24"/>
        </w:rPr>
        <w:t>],  ГОСТ 14192</w:t>
      </w:r>
      <w:r w:rsidR="00DE5391" w:rsidRPr="00CF7D19">
        <w:rPr>
          <w:rFonts w:ascii="Arial" w:hAnsi="Arial" w:cs="Arial"/>
          <w:szCs w:val="24"/>
        </w:rPr>
        <w:t xml:space="preserve"> </w:t>
      </w:r>
      <w:r w:rsidR="00DE5391" w:rsidRPr="00CF7D19">
        <w:rPr>
          <w:rFonts w:ascii="Arial" w:hAnsi="Arial" w:cs="Arial"/>
          <w:color w:val="000000"/>
          <w:szCs w:val="24"/>
        </w:rPr>
        <w:t>с дополнительным грифом: «Детское питание», с использованием манипуляционных знаков: «Скоропортящийся груз», «Ограничение температуры», с обозначением настоящего стандарта и нормативной или технической документации, в соответствии с которой изготовлены полуфабрикаты.</w:t>
      </w:r>
    </w:p>
    <w:p w:rsidR="003863CE" w:rsidRPr="00CF7D19" w:rsidRDefault="003863CE" w:rsidP="003863CE">
      <w:pPr>
        <w:widowControl w:val="0"/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</w:p>
    <w:p w:rsidR="00DE5391" w:rsidRDefault="00A7655C" w:rsidP="003863CE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  <w:r w:rsidRPr="00CF7D19">
        <w:rPr>
          <w:rFonts w:ascii="Arial" w:hAnsi="Arial" w:cs="Arial"/>
          <w:b/>
          <w:szCs w:val="24"/>
        </w:rPr>
        <w:t>6</w:t>
      </w:r>
      <w:r w:rsidR="00DE5391" w:rsidRPr="00CF7D19">
        <w:rPr>
          <w:rFonts w:ascii="Arial" w:hAnsi="Arial" w:cs="Arial"/>
          <w:b/>
          <w:szCs w:val="24"/>
        </w:rPr>
        <w:t xml:space="preserve"> Упаковка</w:t>
      </w:r>
    </w:p>
    <w:p w:rsidR="00053C5A" w:rsidRPr="00CF7D19" w:rsidRDefault="00053C5A" w:rsidP="003863CE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b/>
          <w:szCs w:val="24"/>
        </w:rPr>
      </w:pPr>
    </w:p>
    <w:p w:rsidR="00DE5391" w:rsidRPr="00CF7D19" w:rsidRDefault="00A7655C" w:rsidP="003863CE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6.</w:t>
      </w:r>
      <w:r w:rsidR="00DE5391" w:rsidRPr="00CF7D19">
        <w:rPr>
          <w:rFonts w:ascii="Arial" w:hAnsi="Arial" w:cs="Arial"/>
          <w:szCs w:val="24"/>
        </w:rPr>
        <w:t>1</w:t>
      </w:r>
      <w:proofErr w:type="gramStart"/>
      <w:r w:rsidR="00DE5391" w:rsidRPr="00CF7D19">
        <w:rPr>
          <w:rFonts w:ascii="Arial" w:hAnsi="Arial" w:cs="Arial"/>
          <w:szCs w:val="24"/>
        </w:rPr>
        <w:t xml:space="preserve"> В</w:t>
      </w:r>
      <w:proofErr w:type="gramEnd"/>
      <w:r w:rsidR="00DE5391" w:rsidRPr="00CF7D19">
        <w:rPr>
          <w:rFonts w:ascii="Arial" w:hAnsi="Arial" w:cs="Arial"/>
          <w:szCs w:val="24"/>
        </w:rPr>
        <w:t xml:space="preserve">се используемые материалы для упаковки должны соответствовать требованиям </w:t>
      </w:r>
      <w:r w:rsidR="00DE5391" w:rsidRPr="00CF7D19">
        <w:rPr>
          <w:rFonts w:ascii="Arial" w:hAnsi="Arial" w:cs="Arial"/>
          <w:color w:val="000000"/>
          <w:szCs w:val="24"/>
        </w:rPr>
        <w:t xml:space="preserve">[5] или </w:t>
      </w:r>
      <w:r w:rsidR="00DE5391" w:rsidRPr="00CF7D19">
        <w:rPr>
          <w:rFonts w:ascii="Arial" w:hAnsi="Arial" w:cs="Arial"/>
          <w:szCs w:val="24"/>
        </w:rPr>
        <w:t>нормативных правовых актов, действующих на территории государства, принявшего стандарт.</w:t>
      </w:r>
    </w:p>
    <w:p w:rsidR="00DE5391" w:rsidRPr="00CF7D19" w:rsidRDefault="00A7655C" w:rsidP="003863CE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6.</w:t>
      </w:r>
      <w:r w:rsidR="00DE5391" w:rsidRPr="00CF7D19">
        <w:rPr>
          <w:rFonts w:ascii="Arial" w:hAnsi="Arial" w:cs="Arial"/>
          <w:szCs w:val="24"/>
        </w:rPr>
        <w:t>2 Полуфабрикаты упаковывают в упаковочные материалы (пакеты из пленочных материалов, лотки из полимерных материалов, коробки из картона и др.), обеспечивающие их качество, безопасность и сохранность в процессе транспортирования,</w:t>
      </w:r>
      <w:r w:rsidR="00DE5391" w:rsidRPr="00CF7D19">
        <w:rPr>
          <w:rFonts w:ascii="Arial" w:hAnsi="Arial" w:cs="Arial"/>
          <w:color w:val="FF0000"/>
          <w:szCs w:val="24"/>
        </w:rPr>
        <w:t xml:space="preserve"> </w:t>
      </w:r>
      <w:r w:rsidR="00DE5391" w:rsidRPr="00CF7D19">
        <w:rPr>
          <w:rFonts w:ascii="Arial" w:hAnsi="Arial" w:cs="Arial"/>
          <w:szCs w:val="24"/>
        </w:rPr>
        <w:t>хранения и реализации.</w:t>
      </w:r>
    </w:p>
    <w:p w:rsidR="00A7655C" w:rsidRPr="00CF7D19" w:rsidRDefault="00A7655C" w:rsidP="00E9360F">
      <w:pPr>
        <w:tabs>
          <w:tab w:val="left" w:pos="0"/>
        </w:tabs>
        <w:suppressAutoHyphens/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</w:t>
      </w:r>
      <w:r w:rsidR="00DE5391" w:rsidRPr="00CF7D19">
        <w:rPr>
          <w:rFonts w:ascii="Arial" w:hAnsi="Arial" w:cs="Arial"/>
          <w:szCs w:val="24"/>
        </w:rPr>
        <w:t xml:space="preserve">.3  Полуфабрикаты выпускают </w:t>
      </w:r>
      <w:proofErr w:type="gramStart"/>
      <w:r w:rsidR="00DE5391" w:rsidRPr="00CF7D19">
        <w:rPr>
          <w:rFonts w:ascii="Arial" w:hAnsi="Arial" w:cs="Arial"/>
          <w:szCs w:val="24"/>
        </w:rPr>
        <w:t>весовыми</w:t>
      </w:r>
      <w:proofErr w:type="gramEnd"/>
      <w:r w:rsidR="00DE5391" w:rsidRPr="00CF7D19">
        <w:rPr>
          <w:rFonts w:ascii="Arial" w:hAnsi="Arial" w:cs="Arial"/>
          <w:szCs w:val="24"/>
        </w:rPr>
        <w:t xml:space="preserve"> и фасованными. Полуфабрикаты фасуют в потребительскую упако</w:t>
      </w:r>
      <w:r w:rsidRPr="00CF7D19">
        <w:rPr>
          <w:rFonts w:ascii="Arial" w:hAnsi="Arial" w:cs="Arial"/>
          <w:szCs w:val="24"/>
        </w:rPr>
        <w:t>вку массой до 500 г;</w:t>
      </w:r>
    </w:p>
    <w:p w:rsidR="00DE5391" w:rsidRPr="00CF7D19" w:rsidRDefault="00E9360F" w:rsidP="00E9360F">
      <w:pPr>
        <w:tabs>
          <w:tab w:val="left" w:pos="0"/>
        </w:tabs>
        <w:suppressAutoHyphens/>
        <w:spacing w:line="360" w:lineRule="auto"/>
        <w:ind w:left="0" w:righ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</w:t>
      </w:r>
      <w:r w:rsidR="00DE5391" w:rsidRPr="00CF7D19">
        <w:rPr>
          <w:rFonts w:ascii="Arial" w:hAnsi="Arial" w:cs="Arial"/>
          <w:szCs w:val="24"/>
        </w:rPr>
        <w:t>ля общественного питания допускается выпуск полуфабрикатов вес</w:t>
      </w:r>
      <w:r w:rsidR="00A7655C" w:rsidRPr="00CF7D19">
        <w:rPr>
          <w:rFonts w:ascii="Arial" w:hAnsi="Arial" w:cs="Arial"/>
          <w:szCs w:val="24"/>
        </w:rPr>
        <w:t>овыми</w:t>
      </w:r>
      <w:r w:rsidR="00DE5391" w:rsidRPr="00CF7D19">
        <w:rPr>
          <w:rFonts w:ascii="Arial" w:hAnsi="Arial" w:cs="Arial"/>
          <w:szCs w:val="24"/>
        </w:rPr>
        <w:t xml:space="preserve"> не более</w:t>
      </w:r>
      <w:r w:rsidR="00A7655C" w:rsidRPr="00CF7D19">
        <w:rPr>
          <w:rFonts w:ascii="Arial" w:hAnsi="Arial" w:cs="Arial"/>
          <w:szCs w:val="24"/>
        </w:rPr>
        <w:t xml:space="preserve"> 20 кг</w:t>
      </w:r>
      <w:r w:rsidR="00DE5391" w:rsidRPr="00CF7D19">
        <w:rPr>
          <w:rFonts w:ascii="Arial" w:hAnsi="Arial" w:cs="Arial"/>
          <w:szCs w:val="24"/>
        </w:rPr>
        <w:t xml:space="preserve">. </w:t>
      </w:r>
    </w:p>
    <w:p w:rsidR="00DE5391" w:rsidRPr="00CF7D19" w:rsidRDefault="00A7655C" w:rsidP="00E9360F">
      <w:pPr>
        <w:spacing w:line="360" w:lineRule="auto"/>
        <w:ind w:right="-1" w:firstLine="675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</w:t>
      </w:r>
      <w:r w:rsidR="00DE5391" w:rsidRPr="00CF7D19">
        <w:rPr>
          <w:rFonts w:ascii="Arial" w:hAnsi="Arial" w:cs="Arial"/>
          <w:szCs w:val="24"/>
        </w:rPr>
        <w:t>.4 Отрицательные отклонения  массы нетто одной упаковочной единицы от номинальной массы должны соответствовать требованиям  ГОСТ 8.579.</w:t>
      </w:r>
    </w:p>
    <w:p w:rsidR="00DE5391" w:rsidRPr="00CF7D19" w:rsidRDefault="00A7655C" w:rsidP="00E936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</w:t>
      </w:r>
      <w:r w:rsidR="00DE5391" w:rsidRPr="00CF7D19">
        <w:rPr>
          <w:rFonts w:ascii="Arial" w:hAnsi="Arial" w:cs="Arial"/>
          <w:szCs w:val="24"/>
        </w:rPr>
        <w:t>.5 Продукцию упаковывают в чистые, сухие, без постороннего запаха многооборотные  ящики: полимерные, алюминиевые, а также в ящики из  гофрированного картона по ГОСТ 9142.</w:t>
      </w:r>
    </w:p>
    <w:p w:rsidR="00DE5391" w:rsidRPr="00CF7D19" w:rsidRDefault="00DE5391" w:rsidP="00E936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В каждую единицу транспортной упаковки упаковывают продукт одной даты выработки и одного наименования. </w:t>
      </w:r>
    </w:p>
    <w:p w:rsidR="00DE5391" w:rsidRPr="00CF7D19" w:rsidRDefault="00A7655C" w:rsidP="00E9360F">
      <w:pPr>
        <w:shd w:val="clear" w:color="auto" w:fill="FFFFFF"/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</w:t>
      </w:r>
      <w:r w:rsidR="00DE5391" w:rsidRPr="00CF7D19">
        <w:rPr>
          <w:rFonts w:ascii="Arial" w:hAnsi="Arial" w:cs="Arial"/>
          <w:szCs w:val="24"/>
        </w:rPr>
        <w:t xml:space="preserve">.6 Масса нетто продукции в многооборотных ящиках не более 30 кг; масса нетто в ящиках из гофрированного картона не более 20 кг; в контейнерах, таре – оборудовании – не более 250 кг.  </w:t>
      </w:r>
    </w:p>
    <w:p w:rsidR="00DE5391" w:rsidRPr="00CF7D19" w:rsidRDefault="00A7655C" w:rsidP="00DE5391">
      <w:pPr>
        <w:spacing w:line="360" w:lineRule="auto"/>
        <w:ind w:left="142" w:right="0" w:firstLine="425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6</w:t>
      </w:r>
      <w:r w:rsidR="00DE5391" w:rsidRPr="00CF7D19">
        <w:rPr>
          <w:rFonts w:ascii="Arial" w:hAnsi="Arial" w:cs="Arial"/>
          <w:szCs w:val="24"/>
        </w:rPr>
        <w:t>.7 Пакетирование – по ГОСТ 26663. Средства скрепления груза в транспортные пакеты – по ГОСТ 21650 с основными параметрами и размерами по   ГОСТ 24597.</w:t>
      </w:r>
    </w:p>
    <w:p w:rsidR="00DE5391" w:rsidRPr="00CF7D19" w:rsidRDefault="00DE5391" w:rsidP="00DE5391">
      <w:pPr>
        <w:spacing w:line="360" w:lineRule="auto"/>
        <w:ind w:left="142" w:right="-1" w:firstLine="567"/>
        <w:rPr>
          <w:rFonts w:ascii="Arial" w:hAnsi="Arial" w:cs="Arial"/>
          <w:b/>
          <w:szCs w:val="24"/>
        </w:rPr>
      </w:pPr>
    </w:p>
    <w:p w:rsidR="00DE5391" w:rsidRDefault="00A7655C" w:rsidP="00E9360F">
      <w:pPr>
        <w:spacing w:line="360" w:lineRule="auto"/>
        <w:ind w:left="142" w:right="-1" w:firstLine="425"/>
        <w:rPr>
          <w:rFonts w:ascii="Arial" w:hAnsi="Arial" w:cs="Arial"/>
          <w:b/>
          <w:szCs w:val="24"/>
        </w:rPr>
      </w:pPr>
      <w:r w:rsidRPr="00CF7D19">
        <w:rPr>
          <w:rFonts w:ascii="Arial" w:hAnsi="Arial" w:cs="Arial"/>
          <w:b/>
          <w:szCs w:val="24"/>
        </w:rPr>
        <w:t>7</w:t>
      </w:r>
      <w:r w:rsidR="00DE5391" w:rsidRPr="00CF7D19">
        <w:rPr>
          <w:rFonts w:ascii="Arial" w:hAnsi="Arial" w:cs="Arial"/>
          <w:b/>
          <w:szCs w:val="24"/>
        </w:rPr>
        <w:t xml:space="preserve"> Правила приемки</w:t>
      </w:r>
    </w:p>
    <w:p w:rsidR="00053C5A" w:rsidRPr="00CF7D19" w:rsidRDefault="00053C5A" w:rsidP="00E9360F">
      <w:pPr>
        <w:spacing w:line="360" w:lineRule="auto"/>
        <w:ind w:left="142" w:right="-1" w:firstLine="425"/>
        <w:rPr>
          <w:rFonts w:ascii="Arial" w:hAnsi="Arial" w:cs="Arial"/>
          <w:b/>
          <w:szCs w:val="24"/>
        </w:rPr>
      </w:pPr>
    </w:p>
    <w:p w:rsidR="00DE5391" w:rsidRPr="00CF7D19" w:rsidRDefault="00A7655C" w:rsidP="00E9360F">
      <w:pPr>
        <w:shd w:val="clear" w:color="auto" w:fill="FFFFFF"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7</w:t>
      </w:r>
      <w:r w:rsidR="00DE5391" w:rsidRPr="00CF7D19">
        <w:rPr>
          <w:rFonts w:ascii="Arial" w:hAnsi="Arial" w:cs="Arial"/>
          <w:color w:val="000000"/>
          <w:szCs w:val="24"/>
        </w:rPr>
        <w:t>.1 Полуфабрикаты принимают парт</w:t>
      </w:r>
      <w:r w:rsidRPr="00CF7D19">
        <w:rPr>
          <w:rFonts w:ascii="Arial" w:hAnsi="Arial" w:cs="Arial"/>
          <w:color w:val="000000"/>
          <w:szCs w:val="24"/>
        </w:rPr>
        <w:t>иями. Определение партии – по [2</w:t>
      </w:r>
      <w:r w:rsidR="00DE5391" w:rsidRPr="00CF7D19">
        <w:rPr>
          <w:rFonts w:ascii="Arial" w:hAnsi="Arial" w:cs="Arial"/>
          <w:color w:val="000000"/>
          <w:szCs w:val="24"/>
        </w:rPr>
        <w:t>],  объем выборок</w:t>
      </w:r>
      <w:r w:rsidRPr="00CF7D19">
        <w:rPr>
          <w:rFonts w:ascii="Arial" w:hAnsi="Arial" w:cs="Arial"/>
          <w:color w:val="000000"/>
          <w:szCs w:val="24"/>
        </w:rPr>
        <w:t xml:space="preserve"> и правила приемки – по  ГОСТ 32951</w:t>
      </w:r>
      <w:r w:rsidR="00DE5391" w:rsidRPr="00CF7D19">
        <w:rPr>
          <w:rFonts w:ascii="Arial" w:hAnsi="Arial" w:cs="Arial"/>
          <w:color w:val="000000"/>
          <w:szCs w:val="24"/>
        </w:rPr>
        <w:t xml:space="preserve">. </w:t>
      </w:r>
    </w:p>
    <w:p w:rsidR="00DE5391" w:rsidRPr="00CF7D19" w:rsidRDefault="00A7655C" w:rsidP="00E9360F">
      <w:pPr>
        <w:tabs>
          <w:tab w:val="left" w:pos="510"/>
          <w:tab w:val="left" w:pos="624"/>
        </w:tabs>
        <w:suppressAutoHyphens/>
        <w:spacing w:line="360" w:lineRule="auto"/>
        <w:ind w:left="142" w:right="-1" w:firstLine="425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7</w:t>
      </w:r>
      <w:r w:rsidR="00DE5391" w:rsidRPr="00CF7D19">
        <w:rPr>
          <w:rFonts w:ascii="Arial" w:hAnsi="Arial" w:cs="Arial"/>
          <w:szCs w:val="24"/>
        </w:rPr>
        <w:t>.2</w:t>
      </w:r>
      <w:proofErr w:type="gramStart"/>
      <w:r w:rsidR="00DE5391" w:rsidRPr="00CF7D19">
        <w:rPr>
          <w:rFonts w:ascii="Arial" w:hAnsi="Arial" w:cs="Arial"/>
          <w:szCs w:val="24"/>
        </w:rPr>
        <w:t xml:space="preserve"> К</w:t>
      </w:r>
      <w:proofErr w:type="gramEnd"/>
      <w:r w:rsidR="00DE5391" w:rsidRPr="00CF7D19">
        <w:rPr>
          <w:rFonts w:ascii="Arial" w:hAnsi="Arial" w:cs="Arial"/>
          <w:szCs w:val="24"/>
        </w:rPr>
        <w:t xml:space="preserve">аждая партия продукции должна проходить органолептический контроль. </w:t>
      </w:r>
    </w:p>
    <w:p w:rsidR="00DE5391" w:rsidRPr="00CF7D19" w:rsidRDefault="00A7655C" w:rsidP="00E9360F">
      <w:pPr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szCs w:val="24"/>
        </w:rPr>
        <w:t>7</w:t>
      </w:r>
      <w:r w:rsidR="00DE5391" w:rsidRPr="00CF7D19">
        <w:rPr>
          <w:rFonts w:ascii="Arial" w:hAnsi="Arial" w:cs="Arial"/>
          <w:szCs w:val="24"/>
        </w:rPr>
        <w:t>.3 Показатели массовой доли хлорида натрия (поваренной соли), хлеба определяют в каждой партии; жира, белк</w:t>
      </w:r>
      <w:r w:rsidR="002F098C">
        <w:rPr>
          <w:rFonts w:ascii="Arial" w:hAnsi="Arial" w:cs="Arial"/>
          <w:szCs w:val="24"/>
        </w:rPr>
        <w:t xml:space="preserve">а, общего фосфора, крахмала, </w:t>
      </w:r>
      <w:r w:rsidR="00DE5391" w:rsidRPr="00CF7D19">
        <w:rPr>
          <w:rFonts w:ascii="Arial" w:hAnsi="Arial" w:cs="Arial"/>
          <w:szCs w:val="24"/>
        </w:rPr>
        <w:t xml:space="preserve"> </w:t>
      </w:r>
      <w:r w:rsidRPr="00CF7D19">
        <w:rPr>
          <w:rFonts w:ascii="Arial" w:hAnsi="Arial" w:cs="Arial"/>
          <w:szCs w:val="24"/>
        </w:rPr>
        <w:t xml:space="preserve"> микробиологические показатели </w:t>
      </w:r>
      <w:r w:rsidR="00DE5391" w:rsidRPr="00CF7D19">
        <w:rPr>
          <w:rFonts w:ascii="Arial" w:hAnsi="Arial" w:cs="Arial"/>
          <w:szCs w:val="24"/>
        </w:rPr>
        <w:t xml:space="preserve">определяет изготовитель периодически, но не реже одного раза в 30 </w:t>
      </w:r>
      <w:proofErr w:type="spellStart"/>
      <w:r w:rsidR="00DE5391" w:rsidRPr="00CF7D19">
        <w:rPr>
          <w:rFonts w:ascii="Arial" w:hAnsi="Arial" w:cs="Arial"/>
          <w:szCs w:val="24"/>
        </w:rPr>
        <w:t>дн</w:t>
      </w:r>
      <w:proofErr w:type="spellEnd"/>
      <w:r w:rsidR="00DE5391" w:rsidRPr="00CF7D19">
        <w:rPr>
          <w:rFonts w:ascii="Arial" w:hAnsi="Arial" w:cs="Arial"/>
          <w:szCs w:val="24"/>
        </w:rPr>
        <w:t>. Контроль номинальной массы одного изделия, температуры продукта осуществляют не реже 2-х раз в течение смены</w:t>
      </w:r>
      <w:r w:rsidRPr="00CF7D19">
        <w:rPr>
          <w:rFonts w:ascii="Arial" w:hAnsi="Arial" w:cs="Arial"/>
          <w:szCs w:val="24"/>
        </w:rPr>
        <w:t>, а также по требованию контролирующей организации.</w:t>
      </w:r>
    </w:p>
    <w:p w:rsidR="00DE5391" w:rsidRPr="00CF7D19" w:rsidRDefault="00DE5391" w:rsidP="00E9360F">
      <w:pPr>
        <w:spacing w:line="360" w:lineRule="auto"/>
        <w:ind w:left="142" w:right="-1" w:firstLine="425"/>
        <w:rPr>
          <w:rFonts w:ascii="Arial" w:hAnsi="Arial" w:cs="Arial"/>
          <w:color w:val="000000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Показатели массовой доли витаминов (В</w:t>
      </w:r>
      <w:proofErr w:type="gramStart"/>
      <w:r w:rsidRPr="00CF7D19">
        <w:rPr>
          <w:rFonts w:ascii="Arial" w:hAnsi="Arial" w:cs="Arial"/>
          <w:color w:val="000000"/>
          <w:szCs w:val="24"/>
          <w:vertAlign w:val="subscript"/>
        </w:rPr>
        <w:t>1</w:t>
      </w:r>
      <w:proofErr w:type="gramEnd"/>
      <w:r w:rsidRPr="00CF7D19">
        <w:rPr>
          <w:rFonts w:ascii="Arial" w:hAnsi="Arial" w:cs="Arial"/>
          <w:color w:val="000000"/>
          <w:szCs w:val="24"/>
        </w:rPr>
        <w:t>, В</w:t>
      </w:r>
      <w:r w:rsidRPr="00CF7D19">
        <w:rPr>
          <w:rFonts w:ascii="Arial" w:hAnsi="Arial" w:cs="Arial"/>
          <w:color w:val="000000"/>
          <w:szCs w:val="24"/>
          <w:vertAlign w:val="subscript"/>
        </w:rPr>
        <w:t>2</w:t>
      </w:r>
      <w:r w:rsidR="00A7655C" w:rsidRPr="00CF7D19">
        <w:rPr>
          <w:rFonts w:ascii="Arial" w:hAnsi="Arial" w:cs="Arial"/>
          <w:color w:val="000000"/>
          <w:szCs w:val="24"/>
        </w:rPr>
        <w:t>, РР, С</w:t>
      </w:r>
      <w:r w:rsidR="00E9360F">
        <w:rPr>
          <w:rFonts w:ascii="Arial" w:hAnsi="Arial" w:cs="Arial"/>
          <w:color w:val="000000"/>
          <w:szCs w:val="24"/>
        </w:rPr>
        <w:t>, β каротин</w:t>
      </w:r>
      <w:r w:rsidRPr="00CF7D19">
        <w:rPr>
          <w:rFonts w:ascii="Arial" w:hAnsi="Arial" w:cs="Arial"/>
          <w:color w:val="000000"/>
          <w:szCs w:val="24"/>
        </w:rPr>
        <w:t xml:space="preserve">) </w:t>
      </w:r>
      <w:r w:rsidRPr="00CF7D19">
        <w:rPr>
          <w:rFonts w:ascii="Arial" w:hAnsi="Arial" w:cs="Arial"/>
          <w:szCs w:val="24"/>
        </w:rPr>
        <w:t>–</w:t>
      </w:r>
      <w:r w:rsidRPr="00CF7D19">
        <w:rPr>
          <w:rFonts w:ascii="Arial" w:hAnsi="Arial" w:cs="Arial"/>
          <w:color w:val="000000"/>
          <w:szCs w:val="24"/>
        </w:rPr>
        <w:t xml:space="preserve"> для витаминизированных изделий и массовой доли минеральных веществ (кальций,  йод) </w:t>
      </w:r>
      <w:r w:rsidRPr="00CF7D19">
        <w:rPr>
          <w:rFonts w:ascii="Arial" w:hAnsi="Arial" w:cs="Arial"/>
          <w:szCs w:val="24"/>
        </w:rPr>
        <w:t>–</w:t>
      </w:r>
      <w:r w:rsidRPr="00CF7D19">
        <w:rPr>
          <w:rFonts w:ascii="Arial" w:hAnsi="Arial" w:cs="Arial"/>
          <w:color w:val="000000"/>
          <w:szCs w:val="24"/>
        </w:rPr>
        <w:t xml:space="preserve"> для изделий, обогащенных минеральными компонентами, определяют изготовителем периодически, но не реже одного раза в квартал. Периодичность контроля устанавливает изготовитель.</w:t>
      </w:r>
    </w:p>
    <w:p w:rsidR="00DE5391" w:rsidRPr="00CF7D19" w:rsidRDefault="00976BB6" w:rsidP="00E9360F">
      <w:pPr>
        <w:tabs>
          <w:tab w:val="left" w:pos="5805"/>
        </w:tabs>
        <w:spacing w:line="360" w:lineRule="auto"/>
        <w:ind w:left="0" w:right="-2" w:firstLine="567"/>
        <w:outlineLvl w:val="0"/>
        <w:rPr>
          <w:rFonts w:ascii="Arial" w:hAnsi="Arial" w:cs="Arial"/>
          <w:szCs w:val="24"/>
        </w:rPr>
      </w:pPr>
      <w:r w:rsidRPr="00CF7D19">
        <w:rPr>
          <w:rFonts w:ascii="Arial" w:hAnsi="Arial" w:cs="Arial"/>
          <w:color w:val="000000"/>
          <w:szCs w:val="24"/>
        </w:rPr>
        <w:t>7</w:t>
      </w:r>
      <w:r w:rsidR="00DE5391" w:rsidRPr="00CF7D19">
        <w:rPr>
          <w:rFonts w:ascii="Arial" w:hAnsi="Arial" w:cs="Arial"/>
          <w:color w:val="000000"/>
          <w:szCs w:val="24"/>
        </w:rPr>
        <w:t>.4</w:t>
      </w:r>
      <w:proofErr w:type="gramStart"/>
      <w:r w:rsidR="00DE5391" w:rsidRPr="00CF7D19">
        <w:rPr>
          <w:rFonts w:ascii="Arial" w:hAnsi="Arial" w:cs="Arial"/>
          <w:color w:val="000000"/>
          <w:szCs w:val="24"/>
        </w:rPr>
        <w:t xml:space="preserve"> </w:t>
      </w:r>
      <w:r w:rsidR="00DE5391" w:rsidRPr="00CF7D19">
        <w:rPr>
          <w:rFonts w:ascii="Arial" w:hAnsi="Arial" w:cs="Arial"/>
          <w:szCs w:val="24"/>
        </w:rPr>
        <w:t>П</w:t>
      </w:r>
      <w:proofErr w:type="gramEnd"/>
      <w:r w:rsidR="00DE5391" w:rsidRPr="00CF7D19">
        <w:rPr>
          <w:rFonts w:ascii="Arial" w:hAnsi="Arial" w:cs="Arial"/>
          <w:szCs w:val="24"/>
        </w:rPr>
        <w:t xml:space="preserve">ериодически в соответствии с программой производственного контроля или по требованию  потребителя или контролирующей организации  изготовитель подтверждает соответствие массовой доли мышечной ткани (категории), заявленному в маркировке на основании рецептурных журналов и результатов контроля качества используемого </w:t>
      </w:r>
      <w:proofErr w:type="spellStart"/>
      <w:r w:rsidR="00DE5391" w:rsidRPr="00CF7D19">
        <w:rPr>
          <w:rFonts w:ascii="Arial" w:hAnsi="Arial" w:cs="Arial"/>
          <w:szCs w:val="24"/>
        </w:rPr>
        <w:t>жилованного</w:t>
      </w:r>
      <w:proofErr w:type="spellEnd"/>
      <w:r w:rsidR="00DE5391" w:rsidRPr="00CF7D19">
        <w:rPr>
          <w:rFonts w:ascii="Arial" w:hAnsi="Arial" w:cs="Arial"/>
          <w:szCs w:val="24"/>
        </w:rPr>
        <w:t xml:space="preserve"> мяса. Порядок и периодичность контроля качества используемого </w:t>
      </w:r>
      <w:proofErr w:type="spellStart"/>
      <w:r w:rsidR="00DE5391" w:rsidRPr="00CF7D19">
        <w:rPr>
          <w:rFonts w:ascii="Arial" w:hAnsi="Arial" w:cs="Arial"/>
          <w:szCs w:val="24"/>
        </w:rPr>
        <w:t>жилованного</w:t>
      </w:r>
      <w:proofErr w:type="spellEnd"/>
      <w:r w:rsidR="00DE5391" w:rsidRPr="00CF7D19">
        <w:rPr>
          <w:rFonts w:ascii="Arial" w:hAnsi="Arial" w:cs="Arial"/>
          <w:szCs w:val="24"/>
        </w:rPr>
        <w:t xml:space="preserve"> мяса устанавливает изготовитель в соответствии  в программе производственного контроля. 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7.5</w:t>
      </w:r>
      <w:r w:rsidR="00DE5391" w:rsidRPr="00CF7D19">
        <w:rPr>
          <w:rFonts w:ascii="Arial" w:hAnsi="Arial" w:cs="Arial"/>
          <w:szCs w:val="24"/>
        </w:rPr>
        <w:t xml:space="preserve"> Порядок и периодичность контроля показателей безопасности (содержание токсичных элементов, антибиотиков, нитритов, </w:t>
      </w:r>
      <w:proofErr w:type="spellStart"/>
      <w:r w:rsidR="00DE5391" w:rsidRPr="00CF7D19">
        <w:rPr>
          <w:rFonts w:ascii="Arial" w:hAnsi="Arial" w:cs="Arial"/>
          <w:szCs w:val="24"/>
        </w:rPr>
        <w:t>нитрозаминов</w:t>
      </w:r>
      <w:proofErr w:type="spellEnd"/>
      <w:r w:rsidR="00DE5391" w:rsidRPr="00CF7D19">
        <w:rPr>
          <w:rFonts w:ascii="Arial" w:hAnsi="Arial" w:cs="Arial"/>
          <w:szCs w:val="24"/>
        </w:rPr>
        <w:t xml:space="preserve">, пестицидов,   радионуклидов) устанавливает изготовитель в  программе производственного контроля.  </w:t>
      </w:r>
    </w:p>
    <w:p w:rsidR="00DE5391" w:rsidRPr="00CF7D19" w:rsidRDefault="00976BB6" w:rsidP="00E9360F">
      <w:pPr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7.6</w:t>
      </w:r>
      <w:r w:rsidR="00DE5391" w:rsidRPr="00CF7D19">
        <w:rPr>
          <w:rFonts w:ascii="Arial" w:hAnsi="Arial" w:cs="Arial"/>
          <w:szCs w:val="24"/>
        </w:rPr>
        <w:t xml:space="preserve"> </w:t>
      </w:r>
      <w:proofErr w:type="gramStart"/>
      <w:r w:rsidR="00DE5391" w:rsidRPr="00CF7D19">
        <w:rPr>
          <w:rFonts w:ascii="Arial" w:hAnsi="Arial" w:cs="Arial"/>
          <w:szCs w:val="24"/>
        </w:rPr>
        <w:t>Контроль за</w:t>
      </w:r>
      <w:proofErr w:type="gramEnd"/>
      <w:r w:rsidR="00DE5391" w:rsidRPr="00CF7D19">
        <w:rPr>
          <w:rFonts w:ascii="Arial" w:hAnsi="Arial" w:cs="Arial"/>
          <w:szCs w:val="24"/>
        </w:rPr>
        <w:t xml:space="preserve"> содержанием </w:t>
      </w:r>
      <w:proofErr w:type="spellStart"/>
      <w:r w:rsidR="00DE5391" w:rsidRPr="00CF7D19">
        <w:rPr>
          <w:rFonts w:ascii="Arial" w:hAnsi="Arial" w:cs="Arial"/>
          <w:szCs w:val="24"/>
        </w:rPr>
        <w:t>диоксинов</w:t>
      </w:r>
      <w:proofErr w:type="spellEnd"/>
      <w:r w:rsidR="00DE5391" w:rsidRPr="00CF7D19">
        <w:rPr>
          <w:rFonts w:ascii="Arial" w:hAnsi="Arial" w:cs="Arial"/>
          <w:szCs w:val="24"/>
        </w:rPr>
        <w:t xml:space="preserve"> проводится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 w:rsidR="00DE5391" w:rsidRPr="00CF7D19">
        <w:rPr>
          <w:rFonts w:ascii="Arial" w:hAnsi="Arial" w:cs="Arial"/>
          <w:szCs w:val="24"/>
        </w:rPr>
        <w:t>диоксинов</w:t>
      </w:r>
      <w:proofErr w:type="spellEnd"/>
      <w:r w:rsidR="00DE5391" w:rsidRPr="00CF7D19">
        <w:rPr>
          <w:rFonts w:ascii="Arial" w:hAnsi="Arial" w:cs="Arial"/>
          <w:szCs w:val="24"/>
        </w:rPr>
        <w:t xml:space="preserve"> в окружающую среду; в случае обоснованного предположения о возможном их наличии в продовольственном сырье.</w:t>
      </w:r>
    </w:p>
    <w:p w:rsidR="00DE5391" w:rsidRPr="00CF7D19" w:rsidRDefault="00976BB6" w:rsidP="00E9360F">
      <w:pPr>
        <w:tabs>
          <w:tab w:val="left" w:pos="600"/>
        </w:tabs>
        <w:spacing w:line="360" w:lineRule="auto"/>
        <w:ind w:left="0" w:right="0" w:firstLine="567"/>
        <w:rPr>
          <w:rFonts w:ascii="Arial" w:hAnsi="Arial" w:cs="Arial"/>
          <w:szCs w:val="24"/>
          <w:lang w:eastAsia="x-none"/>
        </w:rPr>
      </w:pPr>
      <w:r w:rsidRPr="00CF7D19">
        <w:rPr>
          <w:rFonts w:ascii="Arial" w:hAnsi="Arial" w:cs="Arial"/>
          <w:szCs w:val="24"/>
          <w:lang w:eastAsia="x-none"/>
        </w:rPr>
        <w:t>7.7</w:t>
      </w:r>
      <w:proofErr w:type="gramStart"/>
      <w:r w:rsidR="00DE5391" w:rsidRPr="00CF7D19">
        <w:rPr>
          <w:rFonts w:ascii="Arial" w:hAnsi="Arial" w:cs="Arial"/>
          <w:szCs w:val="24"/>
          <w:lang w:val="x-none" w:eastAsia="x-none"/>
        </w:rPr>
        <w:t xml:space="preserve"> </w:t>
      </w:r>
      <w:r w:rsidRPr="00CF7D19">
        <w:rPr>
          <w:rFonts w:ascii="Arial" w:hAnsi="Arial" w:cs="Arial"/>
          <w:szCs w:val="24"/>
          <w:lang w:eastAsia="x-none"/>
        </w:rPr>
        <w:t>В</w:t>
      </w:r>
      <w:proofErr w:type="gramEnd"/>
      <w:r w:rsidRPr="00CF7D19">
        <w:rPr>
          <w:rFonts w:ascii="Arial" w:hAnsi="Arial" w:cs="Arial"/>
          <w:szCs w:val="24"/>
          <w:lang w:eastAsia="x-none"/>
        </w:rPr>
        <w:t xml:space="preserve"> случае разногласия по составу используемого сырья </w:t>
      </w:r>
      <w:r w:rsidR="00DE5391" w:rsidRPr="00CF7D19">
        <w:rPr>
          <w:rFonts w:ascii="Arial" w:hAnsi="Arial" w:cs="Arial"/>
          <w:szCs w:val="24"/>
          <w:lang w:val="x-none" w:eastAsia="x-none"/>
        </w:rPr>
        <w:t xml:space="preserve">проводят идентификацию сырьевого состава. 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0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7.8</w:t>
      </w:r>
      <w:r w:rsidR="00DE5391" w:rsidRPr="00CF7D19">
        <w:rPr>
          <w:rFonts w:ascii="Arial" w:hAnsi="Arial" w:cs="Arial"/>
          <w:szCs w:val="24"/>
        </w:rPr>
        <w:t xml:space="preserve"> Контроль продукта на наличие генетически модифицированных организмов (ГМО) осуществляется по требованию контролирующей организации или потребителя.</w:t>
      </w:r>
    </w:p>
    <w:p w:rsidR="00DE5391" w:rsidRPr="00CF7D19" w:rsidRDefault="00DE5391" w:rsidP="00DE5391">
      <w:pPr>
        <w:tabs>
          <w:tab w:val="left" w:pos="510"/>
          <w:tab w:val="left" w:pos="624"/>
        </w:tabs>
        <w:spacing w:line="360" w:lineRule="auto"/>
        <w:ind w:left="0" w:right="-1" w:firstLine="675"/>
        <w:rPr>
          <w:rFonts w:ascii="Arial" w:hAnsi="Arial" w:cs="Arial"/>
          <w:b/>
          <w:bCs/>
          <w:szCs w:val="24"/>
        </w:rPr>
      </w:pPr>
    </w:p>
    <w:p w:rsidR="00DE5391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</w:rPr>
      </w:pPr>
      <w:r w:rsidRPr="00CF7D19">
        <w:rPr>
          <w:rFonts w:ascii="Arial" w:hAnsi="Arial" w:cs="Arial"/>
          <w:b/>
          <w:bCs/>
          <w:szCs w:val="24"/>
        </w:rPr>
        <w:t>8</w:t>
      </w:r>
      <w:r w:rsidR="00DE5391" w:rsidRPr="00CF7D19">
        <w:rPr>
          <w:rFonts w:ascii="Arial" w:hAnsi="Arial" w:cs="Arial"/>
          <w:b/>
          <w:bCs/>
          <w:szCs w:val="24"/>
        </w:rPr>
        <w:t xml:space="preserve"> Методы контроля</w:t>
      </w:r>
    </w:p>
    <w:p w:rsidR="00053C5A" w:rsidRPr="00CF7D19" w:rsidRDefault="00053C5A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</w:rPr>
      </w:pP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.1 Отбор проб и подготовка их  к испытаниям –</w:t>
      </w:r>
      <w:r w:rsidR="00DE5391" w:rsidRPr="00CF7D19">
        <w:rPr>
          <w:rFonts w:ascii="Arial" w:hAnsi="Arial" w:cs="Arial"/>
          <w:szCs w:val="24"/>
        </w:rPr>
        <w:t xml:space="preserve"> по ГОСТ  4288,</w:t>
      </w:r>
      <w:r w:rsidR="00DD55E3">
        <w:rPr>
          <w:rFonts w:ascii="Arial" w:hAnsi="Arial" w:cs="Arial"/>
          <w:szCs w:val="24"/>
        </w:rPr>
        <w:t xml:space="preserve">  </w:t>
      </w:r>
      <w:r w:rsidR="00DE5391" w:rsidRPr="00CF7D19">
        <w:rPr>
          <w:rFonts w:ascii="Arial" w:hAnsi="Arial" w:cs="Arial"/>
          <w:szCs w:val="24"/>
        </w:rPr>
        <w:t xml:space="preserve"> ГОСТ 26669, </w:t>
      </w:r>
      <w:r w:rsidR="00DD55E3">
        <w:rPr>
          <w:rFonts w:ascii="Arial" w:hAnsi="Arial" w:cs="Arial"/>
          <w:szCs w:val="24"/>
        </w:rPr>
        <w:t xml:space="preserve">                </w:t>
      </w:r>
      <w:r w:rsidR="00DE5391" w:rsidRPr="00CF7D19">
        <w:rPr>
          <w:rFonts w:ascii="Arial" w:hAnsi="Arial" w:cs="Arial"/>
          <w:szCs w:val="24"/>
        </w:rPr>
        <w:t>ГОСТ 26670, ГОСТ 26929, ГОСТ 31904, ГОСТ 31671, ГОСТ 32164.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.2 Определение органолептических показателей (внешний вид, запах, цвет) –  по ГОСТ 9959.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.3 Определение массовой доли жира – по ГОСТ 23042.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.4 Определение массовой доли белка – по ГОСТ 25011.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.5 Определение массовой доли хлори</w:t>
      </w:r>
      <w:r w:rsidR="00053C5A">
        <w:rPr>
          <w:rFonts w:ascii="Arial" w:hAnsi="Arial" w:cs="Arial"/>
          <w:bCs/>
          <w:szCs w:val="24"/>
        </w:rPr>
        <w:t xml:space="preserve">да натрия (поваренной соли) – </w:t>
      </w:r>
      <w:r w:rsidR="00DE5391" w:rsidRPr="00CF7D19">
        <w:rPr>
          <w:rFonts w:ascii="Arial" w:hAnsi="Arial" w:cs="Arial"/>
          <w:bCs/>
          <w:szCs w:val="24"/>
        </w:rPr>
        <w:t>по</w:t>
      </w:r>
      <w:r w:rsidR="00DD55E3">
        <w:rPr>
          <w:rFonts w:ascii="Arial" w:hAnsi="Arial" w:cs="Arial"/>
          <w:bCs/>
          <w:szCs w:val="24"/>
        </w:rPr>
        <w:t xml:space="preserve">                        </w:t>
      </w:r>
      <w:r w:rsidR="00DE5391" w:rsidRPr="00CF7D19">
        <w:rPr>
          <w:rFonts w:ascii="Arial" w:hAnsi="Arial" w:cs="Arial"/>
          <w:bCs/>
          <w:szCs w:val="24"/>
        </w:rPr>
        <w:t>ГОСТ 9957.</w:t>
      </w:r>
    </w:p>
    <w:p w:rsidR="00DE5391" w:rsidRPr="00CF7D19" w:rsidRDefault="00976BB6" w:rsidP="00E9360F">
      <w:pPr>
        <w:tabs>
          <w:tab w:val="left" w:pos="510"/>
          <w:tab w:val="left" w:pos="624"/>
        </w:tabs>
        <w:spacing w:line="360" w:lineRule="auto"/>
        <w:ind w:left="0" w:right="-1" w:firstLine="567"/>
        <w:rPr>
          <w:rFonts w:ascii="Arial" w:hAnsi="Arial" w:cs="Arial"/>
          <w:bCs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.6 Определение массовой доли нитрита – по ГОСТ 8558.1, ГОСТ 29299.</w:t>
      </w:r>
    </w:p>
    <w:p w:rsidR="00DE5391" w:rsidRPr="00CF7D19" w:rsidRDefault="00976BB6" w:rsidP="00E9360F">
      <w:pPr>
        <w:shd w:val="clear" w:color="auto" w:fill="FFFFFF"/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bCs/>
          <w:szCs w:val="24"/>
        </w:rPr>
        <w:t>8</w:t>
      </w:r>
      <w:r w:rsidR="00DE5391" w:rsidRPr="00CF7D19">
        <w:rPr>
          <w:rFonts w:ascii="Arial" w:hAnsi="Arial" w:cs="Arial"/>
          <w:bCs/>
          <w:szCs w:val="24"/>
        </w:rPr>
        <w:t>.7</w:t>
      </w:r>
      <w:r w:rsidR="00DE5391" w:rsidRPr="00CF7D19">
        <w:rPr>
          <w:rFonts w:ascii="Arial" w:hAnsi="Arial" w:cs="Arial"/>
          <w:szCs w:val="24"/>
        </w:rPr>
        <w:t xml:space="preserve"> Определение содержания токсичных элементов: </w:t>
      </w:r>
    </w:p>
    <w:p w:rsidR="00DE5391" w:rsidRPr="00CF7D19" w:rsidRDefault="00DE5391" w:rsidP="00E9360F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-1" w:firstLine="567"/>
        <w:textAlignment w:val="auto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- ртути – по ГОСТ 26927;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- мышьяка  – по ГОСТ 31628, ГОСТ 26930, ГОСТ 30538.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- свинца – по ГОСТ 26932,  ГОСТ 30178,  ГОСТ 30538. 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- кадмия – по ГОСТ 26933, ГОСТ 30178, ГОСТ 30538.</w:t>
      </w:r>
    </w:p>
    <w:p w:rsidR="00DE5391" w:rsidRPr="00CF7D19" w:rsidRDefault="00976BB6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</w:t>
      </w:r>
      <w:r w:rsidR="00DE5391" w:rsidRPr="00CF7D19">
        <w:rPr>
          <w:rFonts w:ascii="Arial" w:hAnsi="Arial" w:cs="Arial"/>
          <w:szCs w:val="24"/>
        </w:rPr>
        <w:t>.8 Определение пестицидов – по ГОСТ 32308.</w:t>
      </w:r>
    </w:p>
    <w:p w:rsidR="00DE5391" w:rsidRPr="00CF7D19" w:rsidRDefault="00976BB6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</w:t>
      </w:r>
      <w:r w:rsidR="00DE5391" w:rsidRPr="00CF7D19">
        <w:rPr>
          <w:rFonts w:ascii="Arial" w:hAnsi="Arial" w:cs="Arial"/>
          <w:szCs w:val="24"/>
        </w:rPr>
        <w:t>.9 О</w:t>
      </w:r>
      <w:r w:rsidRPr="00CF7D19">
        <w:rPr>
          <w:rFonts w:ascii="Arial" w:hAnsi="Arial" w:cs="Arial"/>
          <w:szCs w:val="24"/>
        </w:rPr>
        <w:t xml:space="preserve">пределение антибиотиков – по ГОСТ </w:t>
      </w:r>
      <w:r w:rsidRPr="00CF7D19">
        <w:rPr>
          <w:rFonts w:ascii="Arial" w:hAnsi="Arial" w:cs="Arial"/>
          <w:szCs w:val="24"/>
          <w:lang w:val="en-US"/>
        </w:rPr>
        <w:t>ISO</w:t>
      </w:r>
      <w:r w:rsidRPr="00CF7D19">
        <w:rPr>
          <w:rFonts w:ascii="Arial" w:hAnsi="Arial" w:cs="Arial"/>
          <w:szCs w:val="24"/>
        </w:rPr>
        <w:t xml:space="preserve"> 13493</w:t>
      </w:r>
      <w:r w:rsidR="00DE5391" w:rsidRPr="00CF7D19">
        <w:rPr>
          <w:rFonts w:ascii="Arial" w:hAnsi="Arial" w:cs="Arial"/>
          <w:szCs w:val="24"/>
        </w:rPr>
        <w:t>, ГОСТ 31694, ГОСТ 31903.</w:t>
      </w:r>
    </w:p>
    <w:p w:rsidR="00DE5391" w:rsidRPr="00CF7D19" w:rsidRDefault="00976BB6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</w:t>
      </w:r>
      <w:r w:rsidR="00DE5391" w:rsidRPr="00CF7D19">
        <w:rPr>
          <w:rFonts w:ascii="Arial" w:hAnsi="Arial" w:cs="Arial"/>
          <w:szCs w:val="24"/>
        </w:rPr>
        <w:t xml:space="preserve">.10 Определение </w:t>
      </w:r>
      <w:proofErr w:type="spellStart"/>
      <w:r w:rsidR="00DE5391" w:rsidRPr="00CF7D19">
        <w:rPr>
          <w:rFonts w:ascii="Arial" w:hAnsi="Arial" w:cs="Arial"/>
          <w:szCs w:val="24"/>
        </w:rPr>
        <w:t>нитрозаминов</w:t>
      </w:r>
      <w:proofErr w:type="spellEnd"/>
      <w:r w:rsidR="00DE5391" w:rsidRPr="00CF7D19">
        <w:rPr>
          <w:rFonts w:ascii="Arial" w:hAnsi="Arial" w:cs="Arial"/>
          <w:szCs w:val="24"/>
        </w:rPr>
        <w:t xml:space="preserve"> – по нормативным документам, действующим на территории государства, принявшего стандарт.</w:t>
      </w:r>
    </w:p>
    <w:p w:rsidR="00DE5391" w:rsidRPr="00CF7D19" w:rsidRDefault="00976BB6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8.11</w:t>
      </w:r>
      <w:r w:rsidR="00DE5391" w:rsidRPr="00CF7D19">
        <w:rPr>
          <w:rFonts w:ascii="Arial" w:hAnsi="Arial" w:cs="Arial"/>
          <w:szCs w:val="24"/>
        </w:rPr>
        <w:t xml:space="preserve"> Определение радионуклидов – по ГОСТ 32161, ГОСТ 32163.</w:t>
      </w:r>
    </w:p>
    <w:p w:rsidR="00DE5391" w:rsidRPr="00CF7D19" w:rsidRDefault="00976BB6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8.12</w:t>
      </w:r>
      <w:r w:rsidR="00DE5391" w:rsidRPr="00CF7D19">
        <w:rPr>
          <w:rFonts w:ascii="Arial" w:hAnsi="Arial" w:cs="Arial"/>
          <w:szCs w:val="24"/>
        </w:rPr>
        <w:t xml:space="preserve"> Определение микробиологических показателей: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- количества </w:t>
      </w:r>
      <w:proofErr w:type="spellStart"/>
      <w:r w:rsidRPr="00CF7D19">
        <w:rPr>
          <w:rFonts w:ascii="Arial" w:hAnsi="Arial" w:cs="Arial"/>
          <w:szCs w:val="24"/>
        </w:rPr>
        <w:t>мезофильных</w:t>
      </w:r>
      <w:proofErr w:type="spellEnd"/>
      <w:r w:rsidRPr="00CF7D19">
        <w:rPr>
          <w:rFonts w:ascii="Arial" w:hAnsi="Arial" w:cs="Arial"/>
          <w:szCs w:val="24"/>
        </w:rPr>
        <w:t xml:space="preserve"> аэробных и факультативно-анаэробных микроорганизмов (</w:t>
      </w:r>
      <w:proofErr w:type="spellStart"/>
      <w:r w:rsidRPr="00CF7D19">
        <w:rPr>
          <w:rFonts w:ascii="Arial" w:hAnsi="Arial" w:cs="Arial"/>
          <w:szCs w:val="24"/>
        </w:rPr>
        <w:t>КМАФАнМ</w:t>
      </w:r>
      <w:proofErr w:type="spellEnd"/>
      <w:r w:rsidRPr="00CF7D19">
        <w:rPr>
          <w:rFonts w:ascii="Arial" w:hAnsi="Arial" w:cs="Arial"/>
          <w:szCs w:val="24"/>
        </w:rPr>
        <w:t>) – по ГОСТ 10444.15;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- бактерий группы кишечных палочек (</w:t>
      </w:r>
      <w:proofErr w:type="spellStart"/>
      <w:r w:rsidRPr="00CF7D19">
        <w:rPr>
          <w:rFonts w:ascii="Arial" w:hAnsi="Arial" w:cs="Arial"/>
          <w:szCs w:val="24"/>
        </w:rPr>
        <w:t>колиформы</w:t>
      </w:r>
      <w:proofErr w:type="spellEnd"/>
      <w:r w:rsidRPr="00CF7D19">
        <w:rPr>
          <w:rFonts w:ascii="Arial" w:hAnsi="Arial" w:cs="Arial"/>
          <w:szCs w:val="24"/>
        </w:rPr>
        <w:t>) – по ГОСТ 31747;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- </w:t>
      </w:r>
      <w:r w:rsidRPr="00CF7D19">
        <w:rPr>
          <w:rFonts w:ascii="Arial" w:hAnsi="Arial" w:cs="Arial"/>
          <w:szCs w:val="24"/>
          <w:lang w:val="en-US"/>
        </w:rPr>
        <w:t>Staphylococcus</w:t>
      </w:r>
      <w:r w:rsidRPr="00CF7D19">
        <w:rPr>
          <w:rFonts w:ascii="Arial" w:hAnsi="Arial" w:cs="Arial"/>
          <w:szCs w:val="24"/>
        </w:rPr>
        <w:t xml:space="preserve"> </w:t>
      </w:r>
      <w:r w:rsidRPr="00CF7D19">
        <w:rPr>
          <w:rFonts w:ascii="Arial" w:hAnsi="Arial" w:cs="Arial"/>
          <w:szCs w:val="24"/>
          <w:lang w:val="en-US"/>
        </w:rPr>
        <w:t>aureus</w:t>
      </w:r>
      <w:r w:rsidRPr="00CF7D19">
        <w:rPr>
          <w:rFonts w:ascii="Arial" w:hAnsi="Arial" w:cs="Arial"/>
          <w:szCs w:val="24"/>
        </w:rPr>
        <w:t xml:space="preserve"> </w:t>
      </w:r>
      <w:r w:rsidRPr="00CF7D19">
        <w:rPr>
          <w:rFonts w:ascii="Arial" w:hAnsi="Arial" w:cs="Arial"/>
          <w:bCs/>
          <w:szCs w:val="24"/>
        </w:rPr>
        <w:t>–</w:t>
      </w:r>
      <w:r w:rsidRPr="00CF7D19">
        <w:rPr>
          <w:rFonts w:ascii="Arial" w:hAnsi="Arial" w:cs="Arial"/>
          <w:szCs w:val="24"/>
        </w:rPr>
        <w:t xml:space="preserve"> по ГОСТ 31746;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 - патогенных микроорганизмов, в </w:t>
      </w:r>
      <w:proofErr w:type="spellStart"/>
      <w:r w:rsidRPr="00CF7D19">
        <w:rPr>
          <w:rFonts w:ascii="Arial" w:hAnsi="Arial" w:cs="Arial"/>
          <w:szCs w:val="24"/>
        </w:rPr>
        <w:t>т.ч</w:t>
      </w:r>
      <w:proofErr w:type="spellEnd"/>
      <w:r w:rsidRPr="00CF7D19">
        <w:rPr>
          <w:rFonts w:ascii="Arial" w:hAnsi="Arial" w:cs="Arial"/>
          <w:szCs w:val="24"/>
        </w:rPr>
        <w:t>. сальмонелл –  по ГОСТ 31659;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 - </w:t>
      </w:r>
      <w:r w:rsidRPr="00CF7D19">
        <w:rPr>
          <w:rFonts w:ascii="Arial" w:hAnsi="Arial" w:cs="Arial"/>
          <w:szCs w:val="24"/>
          <w:lang w:val="en-US"/>
        </w:rPr>
        <w:t>Listeria</w:t>
      </w:r>
      <w:r w:rsidRPr="00CF7D19">
        <w:rPr>
          <w:rFonts w:ascii="Arial" w:hAnsi="Arial" w:cs="Arial"/>
          <w:szCs w:val="24"/>
        </w:rPr>
        <w:t xml:space="preserve"> </w:t>
      </w:r>
      <w:r w:rsidRPr="00CF7D19">
        <w:rPr>
          <w:rFonts w:ascii="Arial" w:hAnsi="Arial" w:cs="Arial"/>
          <w:szCs w:val="24"/>
          <w:lang w:val="en-US"/>
        </w:rPr>
        <w:t>monocytogenes</w:t>
      </w:r>
      <w:r w:rsidRPr="00CF7D19">
        <w:rPr>
          <w:rFonts w:ascii="Arial" w:hAnsi="Arial" w:cs="Arial"/>
          <w:szCs w:val="24"/>
        </w:rPr>
        <w:t xml:space="preserve"> – по ГОСТ 32031;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 - плесеней – по ГОСТ 10444.12;</w:t>
      </w:r>
    </w:p>
    <w:p w:rsidR="00DE5391" w:rsidRPr="00CF7D19" w:rsidRDefault="00DE5391" w:rsidP="00E9360F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 - молочнокислых микроорганизмов – по ГОСТ 10444.11.</w:t>
      </w:r>
    </w:p>
    <w:p w:rsidR="00DE5391" w:rsidRPr="00CF7D19" w:rsidRDefault="00976BB6" w:rsidP="00CF7D1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8.13</w:t>
      </w:r>
      <w:r w:rsidR="00DE5391" w:rsidRPr="00CF7D19">
        <w:rPr>
          <w:rFonts w:ascii="Arial" w:hAnsi="Arial" w:cs="Arial"/>
          <w:szCs w:val="24"/>
        </w:rPr>
        <w:t xml:space="preserve"> Определение массовой доли витаминов и  минеральных веществ – по нормативным документам  действующим на    территории  го</w:t>
      </w:r>
      <w:r w:rsidR="002F098C">
        <w:rPr>
          <w:rFonts w:ascii="Arial" w:hAnsi="Arial" w:cs="Arial"/>
          <w:szCs w:val="24"/>
        </w:rPr>
        <w:t>сударства, принявшего стандарт, йод</w:t>
      </w:r>
      <w:proofErr w:type="gramStart"/>
      <w:r w:rsidR="002F098C">
        <w:rPr>
          <w:rFonts w:ascii="Arial" w:hAnsi="Arial" w:cs="Arial"/>
          <w:szCs w:val="24"/>
        </w:rPr>
        <w:t>а-</w:t>
      </w:r>
      <w:proofErr w:type="gramEnd"/>
      <w:r w:rsidR="002F098C">
        <w:rPr>
          <w:rFonts w:ascii="Arial" w:hAnsi="Arial" w:cs="Arial"/>
          <w:szCs w:val="24"/>
        </w:rPr>
        <w:t xml:space="preserve"> по ГОСТ 31660.</w:t>
      </w:r>
      <w:r w:rsidR="00DE5391" w:rsidRPr="00CF7D19">
        <w:rPr>
          <w:rFonts w:ascii="Arial" w:hAnsi="Arial" w:cs="Arial"/>
          <w:szCs w:val="24"/>
        </w:rPr>
        <w:t xml:space="preserve"> </w:t>
      </w:r>
    </w:p>
    <w:p w:rsidR="00DE5391" w:rsidRPr="00CF7D19" w:rsidRDefault="00A940CB" w:rsidP="00CF7D1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8.14</w:t>
      </w:r>
      <w:r w:rsidR="00DE5391" w:rsidRPr="00CF7D19">
        <w:rPr>
          <w:rFonts w:ascii="Arial" w:hAnsi="Arial" w:cs="Arial"/>
          <w:szCs w:val="24"/>
        </w:rPr>
        <w:t xml:space="preserve"> Определение массовой доли общего фосфора – по ГОСТ 9794.</w:t>
      </w:r>
    </w:p>
    <w:p w:rsidR="00DE5391" w:rsidRPr="00CF7D19" w:rsidRDefault="00A940CB" w:rsidP="00CF7D1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8.15</w:t>
      </w:r>
      <w:r w:rsidR="00DE5391" w:rsidRPr="00CF7D19">
        <w:rPr>
          <w:rFonts w:ascii="Arial" w:hAnsi="Arial" w:cs="Arial"/>
          <w:szCs w:val="24"/>
        </w:rPr>
        <w:t xml:space="preserve"> Определение массовой доли хлеба – по ГОСТ 4288.</w:t>
      </w:r>
    </w:p>
    <w:p w:rsidR="00DE5391" w:rsidRPr="00CF7D19" w:rsidRDefault="00CF7D19" w:rsidP="00CF7D1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8.16</w:t>
      </w:r>
      <w:r w:rsidR="00DE5391" w:rsidRPr="00CF7D19">
        <w:rPr>
          <w:rFonts w:ascii="Arial" w:hAnsi="Arial" w:cs="Arial"/>
          <w:szCs w:val="24"/>
        </w:rPr>
        <w:t xml:space="preserve"> Определение массовой доли крахмала – по ГОСТ 10574, ГОСТ 29301.</w:t>
      </w:r>
    </w:p>
    <w:p w:rsidR="00DE5391" w:rsidRPr="00CF7D19" w:rsidRDefault="00CF7D19" w:rsidP="00CF7D1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 xml:space="preserve"> 8.17</w:t>
      </w:r>
      <w:r w:rsidR="00DE5391" w:rsidRPr="00CF7D19">
        <w:rPr>
          <w:rFonts w:ascii="Arial" w:hAnsi="Arial" w:cs="Arial"/>
          <w:szCs w:val="24"/>
        </w:rPr>
        <w:t xml:space="preserve"> Определение отклонений массы нетто фас</w:t>
      </w:r>
      <w:r>
        <w:rPr>
          <w:rFonts w:ascii="Arial" w:hAnsi="Arial" w:cs="Arial"/>
          <w:szCs w:val="24"/>
        </w:rPr>
        <w:t xml:space="preserve">ованных продуктов – по  </w:t>
      </w:r>
      <w:r w:rsidR="00DE5391" w:rsidRPr="00CF7D19">
        <w:rPr>
          <w:rFonts w:ascii="Arial" w:hAnsi="Arial" w:cs="Arial"/>
          <w:szCs w:val="24"/>
        </w:rPr>
        <w:t>ГОСТ 8.579.</w:t>
      </w:r>
    </w:p>
    <w:p w:rsidR="00DE5391" w:rsidRPr="00CF7D19" w:rsidRDefault="00CF7D19" w:rsidP="00CF7D19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CF7D19">
        <w:rPr>
          <w:rFonts w:ascii="Arial" w:hAnsi="Arial" w:cs="Arial"/>
          <w:szCs w:val="24"/>
        </w:rPr>
        <w:t>8.18</w:t>
      </w:r>
      <w:r w:rsidR="00DE5391" w:rsidRPr="00CF7D19">
        <w:rPr>
          <w:rFonts w:ascii="Arial" w:hAnsi="Arial" w:cs="Arial"/>
          <w:szCs w:val="24"/>
        </w:rPr>
        <w:t xml:space="preserve"> Идентификация сырьевого состава продук</w:t>
      </w:r>
      <w:r>
        <w:rPr>
          <w:rFonts w:ascii="Arial" w:hAnsi="Arial" w:cs="Arial"/>
          <w:szCs w:val="24"/>
        </w:rPr>
        <w:t xml:space="preserve">та – по ГОСТ 31796, </w:t>
      </w:r>
      <w:r w:rsidR="00DE5391" w:rsidRPr="00CF7D19">
        <w:rPr>
          <w:rFonts w:ascii="Arial" w:hAnsi="Arial" w:cs="Arial"/>
          <w:szCs w:val="24"/>
        </w:rPr>
        <w:t>ГОСТ 31479.</w:t>
      </w:r>
    </w:p>
    <w:p w:rsidR="00DE5391" w:rsidRPr="00DD55E3" w:rsidRDefault="00CF7D19" w:rsidP="007A006B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053C5A">
        <w:rPr>
          <w:rFonts w:ascii="Arial" w:hAnsi="Arial" w:cs="Arial"/>
          <w:bCs/>
          <w:color w:val="2D2D2D"/>
          <w:spacing w:val="2"/>
        </w:rPr>
        <w:t>8.19 Определение температуры полуфабриката</w:t>
      </w:r>
      <w:r w:rsidRPr="00CF7D19">
        <w:rPr>
          <w:rFonts w:ascii="Arial" w:hAnsi="Arial" w:cs="Arial"/>
          <w:color w:val="2D2D2D"/>
          <w:spacing w:val="2"/>
        </w:rPr>
        <w:br/>
      </w:r>
      <w:r w:rsidR="00DD55E3">
        <w:rPr>
          <w:rFonts w:ascii="Arial" w:hAnsi="Arial" w:cs="Arial"/>
        </w:rPr>
        <w:t xml:space="preserve">         </w:t>
      </w:r>
      <w:r w:rsidRPr="00DD55E3">
        <w:rPr>
          <w:rFonts w:ascii="Arial" w:hAnsi="Arial" w:cs="Arial"/>
        </w:rPr>
        <w:t>8.19.1 Средства измерений и вспомогательное оборудование</w:t>
      </w:r>
      <w:r w:rsidRPr="00DD55E3">
        <w:rPr>
          <w:rFonts w:ascii="Arial" w:hAnsi="Arial" w:cs="Arial"/>
        </w:rPr>
        <w:br/>
        <w:t xml:space="preserve">        Термометр цифровой с диапазоном измерения от минус 30</w:t>
      </w:r>
      <w:proofErr w:type="gramStart"/>
      <w:r w:rsidRPr="00DD55E3">
        <w:rPr>
          <w:rFonts w:ascii="Arial" w:hAnsi="Arial" w:cs="Arial"/>
        </w:rPr>
        <w:t>°С</w:t>
      </w:r>
      <w:proofErr w:type="gramEnd"/>
      <w:r w:rsidRPr="00DD55E3">
        <w:rPr>
          <w:rFonts w:ascii="Arial" w:hAnsi="Arial" w:cs="Arial"/>
        </w:rPr>
        <w:t xml:space="preserve"> до 120°С, с ценой деления 0,1°С или другие приборы, обеспечивающие измерение температуры в заданном диапазоне.</w:t>
      </w:r>
      <w:r w:rsidRPr="00DD55E3">
        <w:rPr>
          <w:rFonts w:ascii="Arial" w:hAnsi="Arial" w:cs="Arial"/>
        </w:rPr>
        <w:br/>
        <w:t xml:space="preserve">         8.19.2 Выполнение измерений</w:t>
      </w:r>
      <w:r w:rsidRPr="00DD55E3">
        <w:rPr>
          <w:rFonts w:ascii="Arial" w:hAnsi="Arial" w:cs="Arial"/>
        </w:rPr>
        <w:br/>
        <w:t xml:space="preserve">         Для измерения температуры от каждой партии полуфабрикатов осуществляют выборку потребительских упаковочных единиц в соответствии с </w:t>
      </w:r>
      <w:hyperlink r:id="rId21" w:history="1">
        <w:r w:rsidRPr="00DD55E3">
          <w:rPr>
            <w:rFonts w:ascii="Arial" w:hAnsi="Arial" w:cs="Arial"/>
          </w:rPr>
          <w:t>ГОСТ 32951</w:t>
        </w:r>
      </w:hyperlink>
      <w:r w:rsidRPr="00DD55E3">
        <w:rPr>
          <w:rFonts w:ascii="Arial" w:hAnsi="Arial" w:cs="Arial"/>
        </w:rPr>
        <w:t> (таблица 4). В случае</w:t>
      </w:r>
      <w:proofErr w:type="gramStart"/>
      <w:r w:rsidRPr="00DD55E3">
        <w:rPr>
          <w:rFonts w:ascii="Arial" w:hAnsi="Arial" w:cs="Arial"/>
        </w:rPr>
        <w:t>,</w:t>
      </w:r>
      <w:proofErr w:type="gramEnd"/>
      <w:r w:rsidRPr="00DD55E3">
        <w:rPr>
          <w:rFonts w:ascii="Arial" w:hAnsi="Arial" w:cs="Arial"/>
        </w:rPr>
        <w:t xml:space="preserve"> если потребительская упаковочная единица содержит один продукт, то измерение температуры проводят в любой точке полуфабриката из каждой выбранной упаковки. Если в потребительской упаковочной единице содержится несколько </w:t>
      </w:r>
      <w:r w:rsidR="008F55EC" w:rsidRPr="00DD55E3">
        <w:rPr>
          <w:rFonts w:ascii="Arial" w:hAnsi="Arial" w:cs="Arial"/>
        </w:rPr>
        <w:t>единиц продукции</w:t>
      </w:r>
      <w:r w:rsidRPr="00DD55E3">
        <w:rPr>
          <w:rFonts w:ascii="Arial" w:hAnsi="Arial" w:cs="Arial"/>
        </w:rPr>
        <w:t>, то измерение проводят в одном изделии из каждой выбранной упаковки.</w:t>
      </w:r>
      <w:r w:rsidRPr="00DD55E3">
        <w:rPr>
          <w:rFonts w:ascii="Arial" w:hAnsi="Arial" w:cs="Arial"/>
        </w:rPr>
        <w:br/>
      </w:r>
      <w:r w:rsidR="008F55EC" w:rsidRPr="00DD55E3">
        <w:rPr>
          <w:rFonts w:ascii="Arial" w:hAnsi="Arial" w:cs="Arial"/>
        </w:rPr>
        <w:t xml:space="preserve">        8.19.3 Обработка результатов измерений</w:t>
      </w:r>
      <w:proofErr w:type="gramStart"/>
      <w:r w:rsidR="008F55EC" w:rsidRPr="00DD55E3">
        <w:rPr>
          <w:rFonts w:ascii="Arial" w:hAnsi="Arial" w:cs="Arial"/>
        </w:rPr>
        <w:br/>
        <w:t xml:space="preserve">        З</w:t>
      </w:r>
      <w:proofErr w:type="gramEnd"/>
      <w:r w:rsidR="008F55EC" w:rsidRPr="00DD55E3">
        <w:rPr>
          <w:rFonts w:ascii="Arial" w:hAnsi="Arial" w:cs="Arial"/>
        </w:rPr>
        <w:t>а окончательный результат принимают среднеарифметическое значение температуры, полученное в результате измерения всех отобранных полуфабрикатов.</w:t>
      </w:r>
      <w:r w:rsidR="008F55EC" w:rsidRPr="00DD55E3">
        <w:rPr>
          <w:rFonts w:ascii="Arial" w:hAnsi="Arial" w:cs="Arial"/>
        </w:rPr>
        <w:br/>
        <w:t xml:space="preserve">        </w:t>
      </w:r>
      <w:r w:rsidRPr="00DD55E3">
        <w:rPr>
          <w:rFonts w:ascii="Arial" w:hAnsi="Arial" w:cs="Arial"/>
        </w:rPr>
        <w:t>8.20</w:t>
      </w:r>
      <w:r w:rsidR="00DE5391" w:rsidRPr="00DD55E3">
        <w:rPr>
          <w:rFonts w:ascii="Arial" w:hAnsi="Arial" w:cs="Arial"/>
        </w:rPr>
        <w:t xml:space="preserve"> Определение </w:t>
      </w:r>
      <w:proofErr w:type="spellStart"/>
      <w:r w:rsidR="00DE5391" w:rsidRPr="00DD55E3">
        <w:rPr>
          <w:rFonts w:ascii="Arial" w:hAnsi="Arial" w:cs="Arial"/>
        </w:rPr>
        <w:t>диоксинов</w:t>
      </w:r>
      <w:proofErr w:type="spellEnd"/>
      <w:r w:rsidR="00DE5391" w:rsidRPr="00DD55E3">
        <w:rPr>
          <w:rFonts w:ascii="Arial" w:hAnsi="Arial" w:cs="Arial"/>
        </w:rPr>
        <w:t xml:space="preserve"> – по нормативным документам, действующим на территории  государства, принявшего стандарт.</w:t>
      </w:r>
    </w:p>
    <w:p w:rsidR="00DE5391" w:rsidRPr="00CF7D19" w:rsidRDefault="008F55EC" w:rsidP="00DD55E3">
      <w:pPr>
        <w:tabs>
          <w:tab w:val="left" w:pos="567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8.21</w:t>
      </w:r>
      <w:r w:rsidR="00DE5391" w:rsidRPr="00CF7D19">
        <w:rPr>
          <w:rFonts w:ascii="Arial" w:hAnsi="Arial" w:cs="Arial"/>
          <w:szCs w:val="24"/>
        </w:rPr>
        <w:t xml:space="preserve"> Определение ГМО </w:t>
      </w:r>
      <w:r w:rsidR="00DE5391" w:rsidRPr="00DD55E3">
        <w:rPr>
          <w:rFonts w:ascii="Arial" w:hAnsi="Arial" w:cs="Arial"/>
          <w:szCs w:val="24"/>
        </w:rPr>
        <w:t>–</w:t>
      </w:r>
      <w:r w:rsidR="00DE5391" w:rsidRPr="00CF7D19">
        <w:rPr>
          <w:rFonts w:ascii="Arial" w:hAnsi="Arial" w:cs="Arial"/>
          <w:szCs w:val="24"/>
        </w:rPr>
        <w:t xml:space="preserve"> по нормативным документам, действующим на территории государства, принявшего стандарт.</w:t>
      </w:r>
    </w:p>
    <w:p w:rsidR="00DE5391" w:rsidRPr="00CF7D19" w:rsidRDefault="008F55EC" w:rsidP="00CF7D19">
      <w:pPr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DE5391" w:rsidRPr="00CF7D19">
        <w:rPr>
          <w:rFonts w:ascii="Arial" w:hAnsi="Arial" w:cs="Arial"/>
          <w:szCs w:val="24"/>
        </w:rPr>
        <w:t>.2</w:t>
      </w:r>
      <w:r>
        <w:rPr>
          <w:rFonts w:ascii="Arial" w:hAnsi="Arial" w:cs="Arial"/>
          <w:szCs w:val="24"/>
        </w:rPr>
        <w:t>2</w:t>
      </w:r>
      <w:r w:rsidR="00DE5391" w:rsidRPr="00CF7D19">
        <w:rPr>
          <w:rFonts w:ascii="Arial" w:hAnsi="Arial" w:cs="Arial"/>
          <w:szCs w:val="24"/>
        </w:rPr>
        <w:t xml:space="preserve"> Определение  массы полуфабриката   проводят  на  лабораторных   весах по </w:t>
      </w:r>
      <w:r w:rsidR="00DE5391" w:rsidRPr="008F55EC">
        <w:rPr>
          <w:rFonts w:ascii="Arial" w:hAnsi="Arial" w:cs="Arial"/>
          <w:szCs w:val="24"/>
        </w:rPr>
        <w:t xml:space="preserve">ГОСТ </w:t>
      </w:r>
      <w:r w:rsidR="00DE5391" w:rsidRPr="008F55EC">
        <w:rPr>
          <w:rFonts w:ascii="Arial" w:hAnsi="Arial" w:cs="Arial"/>
          <w:szCs w:val="24"/>
          <w:lang w:val="en-US"/>
        </w:rPr>
        <w:t>OIML</w:t>
      </w:r>
      <w:r w:rsidR="00DE5391" w:rsidRPr="008F55EC">
        <w:rPr>
          <w:rFonts w:ascii="Arial" w:hAnsi="Arial" w:cs="Arial"/>
          <w:szCs w:val="24"/>
        </w:rPr>
        <w:t>.</w:t>
      </w:r>
      <w:r w:rsidR="00DE5391" w:rsidRPr="008F55EC">
        <w:rPr>
          <w:rFonts w:ascii="Arial" w:hAnsi="Arial" w:cs="Arial"/>
          <w:szCs w:val="24"/>
          <w:lang w:val="en-US"/>
        </w:rPr>
        <w:t>R</w:t>
      </w:r>
      <w:r w:rsidRPr="008F55EC">
        <w:rPr>
          <w:rFonts w:ascii="Arial" w:hAnsi="Arial" w:cs="Arial"/>
          <w:szCs w:val="24"/>
        </w:rPr>
        <w:t xml:space="preserve"> 76-1.</w:t>
      </w:r>
      <w:r w:rsidR="00DE5391" w:rsidRPr="008F55EC">
        <w:rPr>
          <w:rFonts w:ascii="Arial" w:hAnsi="Arial" w:cs="Arial"/>
          <w:szCs w:val="24"/>
        </w:rPr>
        <w:t xml:space="preserve">   </w:t>
      </w:r>
      <w:r w:rsidR="00DE5391" w:rsidRPr="00CF7D1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391" w:rsidRPr="00CF7D19" w:rsidRDefault="008F55EC" w:rsidP="00CF7D19">
      <w:pPr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8.23</w:t>
      </w:r>
      <w:r w:rsidR="00DE5391" w:rsidRPr="00CF7D19">
        <w:rPr>
          <w:rFonts w:ascii="Arial" w:hAnsi="Arial" w:cs="Arial"/>
          <w:szCs w:val="24"/>
        </w:rPr>
        <w:t xml:space="preserve"> Массу упаковок проверяют на весах для статического взвешивания.</w:t>
      </w:r>
    </w:p>
    <w:p w:rsidR="00FB56C4" w:rsidRDefault="00DD55E3" w:rsidP="00E9360F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8.24 </w:t>
      </w:r>
      <w:r w:rsidR="00DE5391" w:rsidRPr="00CF7D19">
        <w:rPr>
          <w:rFonts w:ascii="Arial" w:hAnsi="Arial" w:cs="Arial"/>
          <w:szCs w:val="24"/>
        </w:rPr>
        <w:t xml:space="preserve">Определение массовой доли мышечной ткани в полуфабрикатах </w:t>
      </w:r>
      <w:r w:rsidR="008F55EC">
        <w:rPr>
          <w:rFonts w:ascii="Arial" w:hAnsi="Arial" w:cs="Arial"/>
          <w:szCs w:val="24"/>
        </w:rPr>
        <w:t xml:space="preserve">определяют по ГОСТ </w:t>
      </w:r>
      <w:r w:rsidR="00FB56C4">
        <w:rPr>
          <w:rFonts w:ascii="Arial" w:hAnsi="Arial" w:cs="Arial"/>
          <w:szCs w:val="24"/>
        </w:rPr>
        <w:t>32967.</w:t>
      </w:r>
    </w:p>
    <w:p w:rsidR="00053C5A" w:rsidRDefault="00053C5A" w:rsidP="00E9360F">
      <w:pPr>
        <w:tabs>
          <w:tab w:val="left" w:pos="567"/>
        </w:tabs>
        <w:overflowPunct/>
        <w:adjustRightInd/>
        <w:spacing w:line="360" w:lineRule="auto"/>
        <w:ind w:left="0" w:right="0" w:firstLine="567"/>
        <w:textAlignment w:val="auto"/>
        <w:rPr>
          <w:rFonts w:ascii="Arial" w:hAnsi="Arial" w:cs="Arial"/>
          <w:szCs w:val="24"/>
        </w:rPr>
      </w:pPr>
    </w:p>
    <w:p w:rsidR="00DE5391" w:rsidRDefault="00FB56C4" w:rsidP="00DE5391">
      <w:pPr>
        <w:tabs>
          <w:tab w:val="left" w:pos="756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  <w:lang w:eastAsia="x-none"/>
        </w:rPr>
      </w:pPr>
      <w:r>
        <w:rPr>
          <w:rFonts w:ascii="Arial" w:hAnsi="Arial" w:cs="Arial"/>
          <w:b/>
          <w:bCs/>
          <w:szCs w:val="24"/>
          <w:lang w:eastAsia="x-none"/>
        </w:rPr>
        <w:t>9</w:t>
      </w:r>
      <w:r w:rsidR="00DE5391" w:rsidRPr="00CF7D19">
        <w:rPr>
          <w:rFonts w:ascii="Arial" w:hAnsi="Arial" w:cs="Arial"/>
          <w:b/>
          <w:bCs/>
          <w:szCs w:val="24"/>
          <w:lang w:eastAsia="x-none"/>
        </w:rPr>
        <w:t xml:space="preserve"> </w:t>
      </w:r>
      <w:r w:rsidR="00DE5391" w:rsidRPr="00CF7D19">
        <w:rPr>
          <w:rFonts w:ascii="Arial" w:hAnsi="Arial" w:cs="Arial"/>
          <w:b/>
          <w:bCs/>
          <w:szCs w:val="24"/>
          <w:lang w:val="x-none" w:eastAsia="x-none"/>
        </w:rPr>
        <w:t>Транспортирование и хранение</w:t>
      </w:r>
    </w:p>
    <w:p w:rsidR="00053C5A" w:rsidRPr="00053C5A" w:rsidRDefault="00053C5A" w:rsidP="00DE5391">
      <w:pPr>
        <w:tabs>
          <w:tab w:val="left" w:pos="756"/>
        </w:tabs>
        <w:spacing w:line="360" w:lineRule="auto"/>
        <w:ind w:left="0" w:right="-1" w:firstLine="567"/>
        <w:rPr>
          <w:rFonts w:ascii="Arial" w:hAnsi="Arial" w:cs="Arial"/>
          <w:b/>
          <w:bCs/>
          <w:szCs w:val="24"/>
          <w:lang w:eastAsia="x-none"/>
        </w:rPr>
      </w:pPr>
    </w:p>
    <w:p w:rsidR="00DE5391" w:rsidRPr="00CF7D19" w:rsidRDefault="00FB56C4" w:rsidP="00DE5391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5391" w:rsidRPr="00CF7D19">
        <w:rPr>
          <w:rFonts w:ascii="Arial" w:hAnsi="Arial" w:cs="Arial"/>
          <w:szCs w:val="24"/>
        </w:rPr>
        <w:t>.1 Полуфабрикаты на предприятии-изготовителе хранят:  охлажденные – при температуре воздуха от минус 1</w:t>
      </w:r>
      <w:proofErr w:type="gramStart"/>
      <w:r w:rsidR="00DE5391" w:rsidRPr="00CF7D19">
        <w:rPr>
          <w:rFonts w:ascii="Arial" w:hAnsi="Arial" w:cs="Arial"/>
          <w:szCs w:val="24"/>
        </w:rPr>
        <w:t>°С</w:t>
      </w:r>
      <w:proofErr w:type="gramEnd"/>
      <w:r w:rsidR="00DE5391" w:rsidRPr="00CF7D19">
        <w:rPr>
          <w:rFonts w:ascii="Arial" w:hAnsi="Arial" w:cs="Arial"/>
          <w:szCs w:val="24"/>
        </w:rPr>
        <w:t xml:space="preserve"> до 4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>
        <w:rPr>
          <w:rFonts w:ascii="Arial" w:hAnsi="Arial" w:cs="Arial"/>
          <w:szCs w:val="24"/>
        </w:rPr>
        <w:t>С</w:t>
      </w:r>
      <w:proofErr w:type="spellEnd"/>
      <w:r>
        <w:rPr>
          <w:rFonts w:ascii="Arial" w:hAnsi="Arial" w:cs="Arial"/>
          <w:szCs w:val="24"/>
        </w:rPr>
        <w:t xml:space="preserve"> включительно,</w:t>
      </w:r>
      <w:r w:rsidR="00DE5391" w:rsidRPr="00CF7D19">
        <w:rPr>
          <w:rFonts w:ascii="Arial" w:hAnsi="Arial" w:cs="Arial"/>
          <w:szCs w:val="24"/>
        </w:rPr>
        <w:t xml:space="preserve"> подмороженные – при температуре воздуха от минус 5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 до минус 2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 включительно,  рубленые замороженные – при температуре не выше минус 18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.    </w:t>
      </w:r>
    </w:p>
    <w:p w:rsidR="00DE5391" w:rsidRPr="00CF7D19" w:rsidRDefault="00FB56C4" w:rsidP="00DE5391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5391" w:rsidRPr="00CF7D19">
        <w:rPr>
          <w:rFonts w:ascii="Arial" w:hAnsi="Arial" w:cs="Arial"/>
          <w:szCs w:val="24"/>
        </w:rPr>
        <w:t>.2 Полуфабрикаты выпускают в реализацию, транспортируют и хранят: охлажденные – при  температуре воздуха от минус 1</w:t>
      </w:r>
      <w:proofErr w:type="gramStart"/>
      <w:r w:rsidR="00DE5391" w:rsidRPr="00CF7D19">
        <w:rPr>
          <w:rFonts w:ascii="Arial" w:hAnsi="Arial" w:cs="Arial"/>
          <w:szCs w:val="24"/>
        </w:rPr>
        <w:t>°С</w:t>
      </w:r>
      <w:proofErr w:type="gramEnd"/>
      <w:r w:rsidR="00DE5391" w:rsidRPr="00CF7D19">
        <w:rPr>
          <w:rFonts w:ascii="Arial" w:hAnsi="Arial" w:cs="Arial"/>
          <w:szCs w:val="24"/>
        </w:rPr>
        <w:t xml:space="preserve"> до 4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>
        <w:rPr>
          <w:rFonts w:ascii="Arial" w:hAnsi="Arial" w:cs="Arial"/>
          <w:szCs w:val="24"/>
        </w:rPr>
        <w:t>С</w:t>
      </w:r>
      <w:proofErr w:type="spellEnd"/>
      <w:r>
        <w:rPr>
          <w:rFonts w:ascii="Arial" w:hAnsi="Arial" w:cs="Arial"/>
          <w:szCs w:val="24"/>
        </w:rPr>
        <w:t xml:space="preserve"> включительно, </w:t>
      </w:r>
      <w:r w:rsidR="00DE5391" w:rsidRPr="00CF7D19">
        <w:rPr>
          <w:rFonts w:ascii="Arial" w:hAnsi="Arial" w:cs="Arial"/>
          <w:szCs w:val="24"/>
        </w:rPr>
        <w:t xml:space="preserve"> подмороженные – при температуре воздуха от минус 5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 до минус 2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включительно, </w:t>
      </w:r>
      <w:r w:rsidR="00DE5391" w:rsidRPr="00CF7D19">
        <w:rPr>
          <w:rFonts w:ascii="Arial" w:hAnsi="Arial" w:cs="Arial"/>
          <w:szCs w:val="24"/>
        </w:rPr>
        <w:t xml:space="preserve">  замороженные – при температуре не выше минус 18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.    </w:t>
      </w:r>
    </w:p>
    <w:p w:rsidR="00FB56C4" w:rsidRDefault="00FB56C4" w:rsidP="00DE5391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5391" w:rsidRPr="00CF7D19">
        <w:rPr>
          <w:rFonts w:ascii="Arial" w:hAnsi="Arial" w:cs="Arial"/>
          <w:szCs w:val="24"/>
        </w:rPr>
        <w:t xml:space="preserve">.3 Полуфабрикаты транспортируют в охлаждаемых транспортных средствах при соблюдении требований к условиям, обеспечивающим их безопасность и сохранность качества. Температура в любой точке измерения полуфабрикатов, сдаваемых грузополучателю, не должна превышать: </w:t>
      </w:r>
      <w:proofErr w:type="gramStart"/>
      <w:r>
        <w:rPr>
          <w:rFonts w:ascii="Arial" w:hAnsi="Arial" w:cs="Arial"/>
          <w:szCs w:val="24"/>
        </w:rPr>
        <w:t>для</w:t>
      </w:r>
      <w:proofErr w:type="gramEnd"/>
      <w:r>
        <w:rPr>
          <w:rFonts w:ascii="Arial" w:hAnsi="Arial" w:cs="Arial"/>
          <w:szCs w:val="24"/>
        </w:rPr>
        <w:t xml:space="preserve"> охлажденных </w:t>
      </w:r>
      <w:r w:rsidR="00DE5391" w:rsidRPr="00CF7D19">
        <w:rPr>
          <w:rFonts w:ascii="Arial" w:hAnsi="Arial" w:cs="Arial"/>
          <w:szCs w:val="24"/>
        </w:rPr>
        <w:t xml:space="preserve">минус 2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,  для замороженных – минус 18 </w:t>
      </w:r>
      <w:proofErr w:type="spellStart"/>
      <w:r w:rsidR="00DE5391" w:rsidRPr="00CF7D19">
        <w:rPr>
          <w:rFonts w:ascii="Arial" w:hAnsi="Arial" w:cs="Arial"/>
          <w:szCs w:val="24"/>
          <w:vertAlign w:val="superscript"/>
        </w:rPr>
        <w:t>о</w:t>
      </w:r>
      <w:r w:rsidR="00DE5391" w:rsidRPr="00CF7D19">
        <w:rPr>
          <w:rFonts w:ascii="Arial" w:hAnsi="Arial" w:cs="Arial"/>
          <w:szCs w:val="24"/>
        </w:rPr>
        <w:t>С</w:t>
      </w:r>
      <w:proofErr w:type="spellEnd"/>
      <w:r w:rsidR="00DE5391" w:rsidRPr="00CF7D19">
        <w:rPr>
          <w:rFonts w:ascii="Arial" w:hAnsi="Arial" w:cs="Arial"/>
          <w:szCs w:val="24"/>
        </w:rPr>
        <w:t xml:space="preserve">.  </w:t>
      </w:r>
    </w:p>
    <w:p w:rsidR="00DE5391" w:rsidRPr="00CF7D19" w:rsidRDefault="00FB56C4" w:rsidP="00DE5391">
      <w:pPr>
        <w:spacing w:line="360" w:lineRule="auto"/>
        <w:ind w:left="142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5391" w:rsidRPr="00CF7D19">
        <w:rPr>
          <w:rFonts w:ascii="Arial" w:hAnsi="Arial" w:cs="Arial"/>
          <w:szCs w:val="24"/>
        </w:rPr>
        <w:t>.4 Реализацию полуфабрикатов осуществляют в условиях, обеспечивающих их безопасность и качество.</w:t>
      </w:r>
    </w:p>
    <w:p w:rsidR="00DE5391" w:rsidRPr="00CF7D19" w:rsidRDefault="00FB56C4" w:rsidP="00DE5391">
      <w:pPr>
        <w:spacing w:line="360" w:lineRule="auto"/>
        <w:ind w:left="0" w:right="-1" w:firstLine="5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5391" w:rsidRPr="00CF7D19">
        <w:rPr>
          <w:rFonts w:ascii="Arial" w:hAnsi="Arial" w:cs="Arial"/>
          <w:szCs w:val="24"/>
        </w:rPr>
        <w:t>.5 Срок годности полуфабрикатов, гарантирующий сохранность, качество и безопасность продукции с учетом вида потребительской упаковки,  условий производства и других факторов, влияющих на срок годности, устанавливает изготовитель.</w:t>
      </w:r>
    </w:p>
    <w:p w:rsidR="00DE5391" w:rsidRPr="00CF7D19" w:rsidRDefault="00DE5391" w:rsidP="00DE5391">
      <w:pPr>
        <w:overflowPunct/>
        <w:autoSpaceDE/>
        <w:autoSpaceDN/>
        <w:adjustRightInd/>
        <w:ind w:left="0" w:right="0" w:firstLine="0"/>
        <w:jc w:val="center"/>
        <w:textAlignment w:val="auto"/>
        <w:rPr>
          <w:rFonts w:ascii="Arial" w:hAnsi="Arial" w:cs="Arial"/>
          <w:szCs w:val="24"/>
        </w:rPr>
      </w:pPr>
    </w:p>
    <w:p w:rsidR="00FB56C4" w:rsidRDefault="00FB56C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053C5A" w:rsidRDefault="00053C5A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053C5A" w:rsidRDefault="00053C5A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FB56C4" w:rsidRPr="00D953BD" w:rsidRDefault="00FB56C4" w:rsidP="00FB56C4">
      <w:pPr>
        <w:tabs>
          <w:tab w:val="left" w:pos="510"/>
          <w:tab w:val="left" w:pos="624"/>
        </w:tabs>
        <w:ind w:left="0" w:right="0" w:firstLine="0"/>
        <w:jc w:val="center"/>
        <w:rPr>
          <w:rFonts w:ascii="Arial" w:hAnsi="Arial" w:cs="Arial"/>
          <w:b/>
          <w:szCs w:val="24"/>
        </w:rPr>
      </w:pPr>
      <w:r w:rsidRPr="00D953BD">
        <w:rPr>
          <w:rFonts w:ascii="Arial" w:hAnsi="Arial" w:cs="Arial"/>
          <w:b/>
          <w:szCs w:val="24"/>
        </w:rPr>
        <w:t>Приложение</w:t>
      </w:r>
      <w:proofErr w:type="gramStart"/>
      <w:r w:rsidRPr="00D953BD">
        <w:rPr>
          <w:rFonts w:ascii="Arial" w:hAnsi="Arial" w:cs="Arial"/>
          <w:b/>
          <w:szCs w:val="24"/>
        </w:rPr>
        <w:t xml:space="preserve"> А</w:t>
      </w:r>
      <w:proofErr w:type="gramEnd"/>
    </w:p>
    <w:p w:rsidR="00FB56C4" w:rsidRPr="00D953BD" w:rsidRDefault="00FB56C4" w:rsidP="00FB56C4">
      <w:pPr>
        <w:tabs>
          <w:tab w:val="left" w:pos="510"/>
          <w:tab w:val="left" w:pos="624"/>
        </w:tabs>
        <w:ind w:left="0" w:right="0" w:firstLine="0"/>
        <w:jc w:val="center"/>
        <w:rPr>
          <w:rFonts w:ascii="Arial" w:hAnsi="Arial" w:cs="Arial"/>
          <w:b/>
          <w:szCs w:val="24"/>
        </w:rPr>
      </w:pPr>
      <w:r w:rsidRPr="00D953BD">
        <w:rPr>
          <w:rFonts w:ascii="Arial" w:hAnsi="Arial" w:cs="Arial"/>
          <w:b/>
          <w:szCs w:val="24"/>
        </w:rPr>
        <w:t>(справочное)</w:t>
      </w:r>
    </w:p>
    <w:p w:rsidR="00FB56C4" w:rsidRPr="00D953BD" w:rsidRDefault="00FB56C4" w:rsidP="00FB56C4">
      <w:pPr>
        <w:ind w:left="0" w:right="0" w:firstLine="0"/>
        <w:jc w:val="center"/>
        <w:rPr>
          <w:rFonts w:ascii="Arial" w:hAnsi="Arial" w:cs="Arial"/>
          <w:b/>
          <w:szCs w:val="24"/>
        </w:rPr>
      </w:pPr>
      <w:r w:rsidRPr="00D953BD">
        <w:rPr>
          <w:rFonts w:ascii="Arial" w:hAnsi="Arial" w:cs="Arial"/>
          <w:b/>
          <w:szCs w:val="24"/>
        </w:rPr>
        <w:t xml:space="preserve">Информационные сведения о пищевой ценности </w:t>
      </w:r>
    </w:p>
    <w:p w:rsidR="00FB56C4" w:rsidRPr="00D953BD" w:rsidRDefault="00FB56C4" w:rsidP="00FB56C4">
      <w:pPr>
        <w:ind w:left="0" w:right="0" w:firstLine="0"/>
        <w:jc w:val="center"/>
        <w:rPr>
          <w:rFonts w:ascii="Arial" w:hAnsi="Arial" w:cs="Arial"/>
          <w:b/>
          <w:szCs w:val="24"/>
        </w:rPr>
      </w:pPr>
      <w:r w:rsidRPr="00D953BD">
        <w:rPr>
          <w:rFonts w:ascii="Arial" w:hAnsi="Arial" w:cs="Arial"/>
          <w:b/>
          <w:szCs w:val="24"/>
        </w:rPr>
        <w:t xml:space="preserve">мясных рубленых полуфабрикатов </w:t>
      </w:r>
    </w:p>
    <w:p w:rsidR="00FB56C4" w:rsidRPr="00D953BD" w:rsidRDefault="00FB56C4" w:rsidP="00FB56C4">
      <w:pPr>
        <w:spacing w:line="360" w:lineRule="auto"/>
        <w:ind w:left="0" w:right="0" w:firstLine="709"/>
        <w:rPr>
          <w:rFonts w:ascii="Arial" w:hAnsi="Arial" w:cs="Arial"/>
          <w:sz w:val="28"/>
          <w:szCs w:val="28"/>
        </w:rPr>
      </w:pPr>
    </w:p>
    <w:p w:rsidR="00FB56C4" w:rsidRPr="00EE46F7" w:rsidRDefault="00FB56C4" w:rsidP="00FB56C4">
      <w:pPr>
        <w:spacing w:line="276" w:lineRule="auto"/>
        <w:ind w:left="0" w:right="0" w:firstLine="709"/>
        <w:rPr>
          <w:rFonts w:ascii="Arial" w:hAnsi="Arial" w:cs="Arial"/>
          <w:szCs w:val="24"/>
        </w:rPr>
      </w:pPr>
      <w:r w:rsidRPr="00EE46F7">
        <w:rPr>
          <w:rFonts w:ascii="Arial" w:hAnsi="Arial" w:cs="Arial"/>
          <w:szCs w:val="24"/>
        </w:rPr>
        <w:t xml:space="preserve">А.1 Пищевая ценность мясных рубленых полуфабрикатов в </w:t>
      </w:r>
      <w:smartTag w:uri="urn:schemas-microsoft-com:office:smarttags" w:element="metricconverter">
        <w:smartTagPr>
          <w:attr w:name="ProductID" w:val="100 г"/>
        </w:smartTagPr>
        <w:r w:rsidRPr="00EE46F7">
          <w:rPr>
            <w:rFonts w:ascii="Arial" w:hAnsi="Arial" w:cs="Arial"/>
            <w:szCs w:val="24"/>
          </w:rPr>
          <w:t>100 г</w:t>
        </w:r>
      </w:smartTag>
      <w:r w:rsidRPr="00EE46F7">
        <w:rPr>
          <w:rFonts w:ascii="Arial" w:hAnsi="Arial" w:cs="Arial"/>
          <w:szCs w:val="24"/>
        </w:rPr>
        <w:t xml:space="preserve"> продукта приведена в таблице А.1.                                                                                                            </w:t>
      </w:r>
    </w:p>
    <w:p w:rsidR="00FB56C4" w:rsidRPr="00053C5A" w:rsidRDefault="00053C5A" w:rsidP="00FB56C4">
      <w:pPr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 а б </w:t>
      </w:r>
      <w:r w:rsidR="00FB56C4" w:rsidRPr="00053C5A">
        <w:rPr>
          <w:rFonts w:ascii="Arial" w:hAnsi="Arial" w:cs="Arial"/>
          <w:szCs w:val="24"/>
        </w:rPr>
        <w:t xml:space="preserve">л и </w:t>
      </w:r>
      <w:proofErr w:type="gramStart"/>
      <w:r w:rsidR="00FB56C4" w:rsidRPr="00053C5A">
        <w:rPr>
          <w:rFonts w:ascii="Arial" w:hAnsi="Arial" w:cs="Arial"/>
          <w:szCs w:val="24"/>
        </w:rPr>
        <w:t>ц</w:t>
      </w:r>
      <w:proofErr w:type="gramEnd"/>
      <w:r w:rsidR="00FB56C4" w:rsidRPr="00053C5A">
        <w:rPr>
          <w:rFonts w:ascii="Arial" w:hAnsi="Arial" w:cs="Arial"/>
          <w:szCs w:val="24"/>
        </w:rPr>
        <w:t xml:space="preserve"> а  А.1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417"/>
        <w:gridCol w:w="1276"/>
        <w:gridCol w:w="2268"/>
      </w:tblGrid>
      <w:tr w:rsidR="00FB56C4" w:rsidRPr="00FB56C4" w:rsidTr="007A006B">
        <w:trPr>
          <w:cantSplit/>
        </w:trPr>
        <w:tc>
          <w:tcPr>
            <w:tcW w:w="4395" w:type="dxa"/>
            <w:vMerge w:val="restart"/>
            <w:tcBorders>
              <w:bottom w:val="double" w:sz="4" w:space="0" w:color="auto"/>
            </w:tcBorders>
            <w:vAlign w:val="center"/>
          </w:tcPr>
          <w:p w:rsidR="00FB56C4" w:rsidRPr="00FB56C4" w:rsidRDefault="00FB56C4" w:rsidP="00FB56C4">
            <w:pPr>
              <w:ind w:left="0" w:right="0" w:firstLine="0"/>
              <w:jc w:val="center"/>
              <w:rPr>
                <w:rFonts w:ascii="Arial" w:hAnsi="Arial" w:cs="Arial"/>
                <w:bCs/>
                <w:szCs w:val="24"/>
              </w:rPr>
            </w:pPr>
            <w:r w:rsidRPr="00FB56C4">
              <w:rPr>
                <w:rFonts w:ascii="Arial" w:hAnsi="Arial" w:cs="Arial"/>
                <w:bCs/>
                <w:szCs w:val="24"/>
              </w:rPr>
              <w:t>Наименование полуфабриката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FB56C4" w:rsidRPr="00FB56C4" w:rsidRDefault="00FB56C4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</w:tr>
      <w:tr w:rsidR="00FD32FA" w:rsidRPr="00FB56C4" w:rsidTr="007A006B">
        <w:trPr>
          <w:trHeight w:val="483"/>
        </w:trPr>
        <w:tc>
          <w:tcPr>
            <w:tcW w:w="4395" w:type="dxa"/>
            <w:vMerge/>
            <w:tcBorders>
              <w:bottom w:val="double" w:sz="4" w:space="0" w:color="auto"/>
            </w:tcBorders>
            <w:vAlign w:val="center"/>
          </w:tcPr>
          <w:p w:rsidR="00FD32FA" w:rsidRPr="00FB56C4" w:rsidRDefault="00FD32FA" w:rsidP="00FB56C4">
            <w:pPr>
              <w:spacing w:line="360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Белок, </w:t>
            </w:r>
            <w:proofErr w:type="gramStart"/>
            <w:r w:rsidRPr="00FB56C4">
              <w:rPr>
                <w:rFonts w:ascii="Arial" w:hAnsi="Arial" w:cs="Arial"/>
                <w:szCs w:val="24"/>
              </w:rPr>
              <w:t>г</w:t>
            </w:r>
            <w:proofErr w:type="gramEnd"/>
            <w:r w:rsidRPr="00FB56C4">
              <w:rPr>
                <w:rFonts w:ascii="Arial" w:hAnsi="Arial" w:cs="Arial"/>
                <w:szCs w:val="24"/>
              </w:rPr>
              <w:t>, не менее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Жир, </w:t>
            </w:r>
            <w:proofErr w:type="gramStart"/>
            <w:r w:rsidRPr="00FB56C4">
              <w:rPr>
                <w:rFonts w:ascii="Arial" w:hAnsi="Arial" w:cs="Arial"/>
                <w:szCs w:val="24"/>
              </w:rPr>
              <w:t>г</w:t>
            </w:r>
            <w:proofErr w:type="gramEnd"/>
            <w:r w:rsidR="00466A45">
              <w:rPr>
                <w:rFonts w:ascii="Arial" w:hAnsi="Arial" w:cs="Arial"/>
                <w:szCs w:val="24"/>
              </w:rPr>
              <w:t>, не более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Углево</w:t>
            </w:r>
            <w:r w:rsidR="00466A45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ды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, г, не более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Энергетическая ценность, кДж/</w:t>
            </w:r>
            <w:proofErr w:type="gramStart"/>
            <w:r>
              <w:rPr>
                <w:rFonts w:ascii="Arial" w:hAnsi="Arial" w:cs="Arial"/>
                <w:szCs w:val="24"/>
              </w:rPr>
              <w:t>ккал</w:t>
            </w:r>
            <w:proofErr w:type="gramEnd"/>
          </w:p>
        </w:tc>
      </w:tr>
      <w:tr w:rsidR="00FD32FA" w:rsidRPr="00FB56C4" w:rsidTr="007A006B">
        <w:trPr>
          <w:trHeight w:val="414"/>
        </w:trPr>
        <w:tc>
          <w:tcPr>
            <w:tcW w:w="4395" w:type="dxa"/>
            <w:vMerge/>
            <w:tcBorders>
              <w:bottom w:val="double" w:sz="4" w:space="0" w:color="auto"/>
            </w:tcBorders>
          </w:tcPr>
          <w:p w:rsidR="00FD32FA" w:rsidRPr="00FB56C4" w:rsidRDefault="00FD32FA" w:rsidP="00FB56C4">
            <w:pPr>
              <w:spacing w:line="360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D32FA" w:rsidRPr="00FB56C4" w:rsidRDefault="00FD32FA" w:rsidP="00FB56C4">
            <w:pPr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D32FA" w:rsidRPr="00FB56C4" w:rsidRDefault="00FD32FA" w:rsidP="00FB56C4">
            <w:pPr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FD32FA" w:rsidRPr="00FB56C4" w:rsidRDefault="00FD32FA" w:rsidP="00FB56C4">
            <w:pPr>
              <w:ind w:left="0" w:right="0" w:firstLine="0"/>
              <w:rPr>
                <w:rFonts w:ascii="Arial" w:hAnsi="Arial" w:cs="Arial"/>
                <w:szCs w:val="24"/>
              </w:rPr>
            </w:pPr>
          </w:p>
        </w:tc>
      </w:tr>
      <w:tr w:rsidR="00FD32FA" w:rsidRPr="00FB56C4" w:rsidTr="007A006B">
        <w:trPr>
          <w:trHeight w:val="267"/>
        </w:trPr>
        <w:tc>
          <w:tcPr>
            <w:tcW w:w="4395" w:type="dxa"/>
            <w:tcBorders>
              <w:top w:val="double" w:sz="4" w:space="0" w:color="auto"/>
            </w:tcBorders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Ромштекс  «Буратино»          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D32FA" w:rsidRPr="00FB56C4" w:rsidRDefault="008B1CF1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FD32FA"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D32FA" w:rsidRPr="00FB56C4" w:rsidRDefault="00E9360F" w:rsidP="00FB56C4">
            <w:pPr>
              <w:tabs>
                <w:tab w:val="left" w:pos="743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="00466A45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D32FA" w:rsidRPr="00FB56C4" w:rsidRDefault="009D2CB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180-220/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Ромштекс «Буратино» витаминизированный» </w:t>
            </w:r>
          </w:p>
        </w:tc>
        <w:tc>
          <w:tcPr>
            <w:tcW w:w="1134" w:type="dxa"/>
            <w:vAlign w:val="bottom"/>
          </w:tcPr>
          <w:p w:rsidR="00FD32FA" w:rsidRPr="00FB56C4" w:rsidRDefault="008B1CF1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FD32FA"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FD32FA" w:rsidRPr="00FB56C4" w:rsidRDefault="00FD32FA" w:rsidP="00FB56C4">
            <w:pPr>
              <w:tabs>
                <w:tab w:val="left" w:pos="743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</w:t>
            </w:r>
            <w:r w:rsidR="00466A45">
              <w:rPr>
                <w:rFonts w:ascii="Arial" w:hAnsi="Arial" w:cs="Arial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2268" w:type="dxa"/>
            <w:vAlign w:val="bottom"/>
          </w:tcPr>
          <w:p w:rsidR="00FD32FA" w:rsidRPr="00FB56C4" w:rsidRDefault="009D2CB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180-220/</w:t>
            </w:r>
            <w:r w:rsidR="00F85FC2">
              <w:rPr>
                <w:rFonts w:ascii="Arial" w:hAnsi="Arial" w:cs="Arial"/>
                <w:szCs w:val="24"/>
              </w:rPr>
              <w:t>750-920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Ромштекс «Диетический»      </w:t>
            </w:r>
          </w:p>
        </w:tc>
        <w:tc>
          <w:tcPr>
            <w:tcW w:w="1134" w:type="dxa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14,0</w:t>
            </w:r>
          </w:p>
        </w:tc>
        <w:tc>
          <w:tcPr>
            <w:tcW w:w="1417" w:type="dxa"/>
          </w:tcPr>
          <w:p w:rsidR="00FD32FA" w:rsidRPr="00FB56C4" w:rsidRDefault="00466A45" w:rsidP="00FB56C4">
            <w:pPr>
              <w:tabs>
                <w:tab w:val="left" w:pos="743"/>
              </w:tabs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16,0</w:t>
            </w:r>
          </w:p>
        </w:tc>
        <w:tc>
          <w:tcPr>
            <w:tcW w:w="1276" w:type="dxa"/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</w:t>
            </w:r>
          </w:p>
        </w:tc>
        <w:tc>
          <w:tcPr>
            <w:tcW w:w="2268" w:type="dxa"/>
          </w:tcPr>
          <w:p w:rsidR="00FD32FA" w:rsidRPr="00FB56C4" w:rsidRDefault="009D2CB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170-200/</w:t>
            </w:r>
            <w:r w:rsidR="00F85FC2">
              <w:rPr>
                <w:rFonts w:ascii="Arial" w:hAnsi="Arial" w:cs="Arial"/>
                <w:szCs w:val="24"/>
              </w:rPr>
              <w:t>700-840</w:t>
            </w:r>
          </w:p>
        </w:tc>
      </w:tr>
      <w:tr w:rsidR="0053419A" w:rsidRPr="00FB56C4" w:rsidTr="007A006B">
        <w:tc>
          <w:tcPr>
            <w:tcW w:w="4395" w:type="dxa"/>
          </w:tcPr>
          <w:p w:rsidR="0053419A" w:rsidRPr="00FB56C4" w:rsidRDefault="0053419A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Котлета для гамбургера  «Детская»</w:t>
            </w:r>
          </w:p>
        </w:tc>
        <w:tc>
          <w:tcPr>
            <w:tcW w:w="1134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11,0</w:t>
            </w:r>
          </w:p>
        </w:tc>
        <w:tc>
          <w:tcPr>
            <w:tcW w:w="1276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7,0</w:t>
            </w:r>
          </w:p>
        </w:tc>
        <w:tc>
          <w:tcPr>
            <w:tcW w:w="2268" w:type="dxa"/>
          </w:tcPr>
          <w:p w:rsidR="0053419A" w:rsidRPr="00FB56C4" w:rsidRDefault="0053419A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170/700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Бифштекс «Детский»</w:t>
            </w:r>
          </w:p>
        </w:tc>
        <w:tc>
          <w:tcPr>
            <w:tcW w:w="1134" w:type="dxa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14,0</w:t>
            </w:r>
          </w:p>
        </w:tc>
        <w:tc>
          <w:tcPr>
            <w:tcW w:w="1417" w:type="dxa"/>
          </w:tcPr>
          <w:p w:rsidR="00FD32FA" w:rsidRPr="00FB56C4" w:rsidRDefault="00466A45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276" w:type="dxa"/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2268" w:type="dxa"/>
          </w:tcPr>
          <w:p w:rsidR="00FD32FA" w:rsidRPr="00FB56C4" w:rsidRDefault="009D2CB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180/</w:t>
            </w:r>
            <w:r w:rsidR="00F85FC2">
              <w:rPr>
                <w:rFonts w:ascii="Arial" w:hAnsi="Arial" w:cs="Arial"/>
                <w:szCs w:val="24"/>
              </w:rPr>
              <w:t>750</w:t>
            </w:r>
          </w:p>
        </w:tc>
      </w:tr>
      <w:tr w:rsidR="00E9360F" w:rsidRPr="00FB56C4" w:rsidTr="007A006B">
        <w:tc>
          <w:tcPr>
            <w:tcW w:w="4395" w:type="dxa"/>
          </w:tcPr>
          <w:p w:rsidR="00E9360F" w:rsidRPr="00FB56C4" w:rsidRDefault="00E9360F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Бифштекс «Детский-вита» </w:t>
            </w:r>
          </w:p>
        </w:tc>
        <w:tc>
          <w:tcPr>
            <w:tcW w:w="1134" w:type="dxa"/>
          </w:tcPr>
          <w:p w:rsidR="00E9360F" w:rsidRPr="00FB56C4" w:rsidRDefault="00E9360F" w:rsidP="00283FA3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14,0</w:t>
            </w:r>
          </w:p>
        </w:tc>
        <w:tc>
          <w:tcPr>
            <w:tcW w:w="1417" w:type="dxa"/>
          </w:tcPr>
          <w:p w:rsidR="00E9360F" w:rsidRPr="00FB56C4" w:rsidRDefault="00E9360F" w:rsidP="00466A45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466A45">
              <w:rPr>
                <w:rFonts w:ascii="Arial" w:hAnsi="Arial" w:cs="Arial"/>
                <w:szCs w:val="24"/>
              </w:rPr>
              <w:t>3,0</w:t>
            </w:r>
          </w:p>
        </w:tc>
        <w:tc>
          <w:tcPr>
            <w:tcW w:w="1276" w:type="dxa"/>
          </w:tcPr>
          <w:p w:rsidR="00E9360F" w:rsidRPr="00FB56C4" w:rsidRDefault="00283FA3" w:rsidP="00283FA3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2268" w:type="dxa"/>
          </w:tcPr>
          <w:p w:rsidR="00E9360F" w:rsidRPr="00FB56C4" w:rsidRDefault="009D2CB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180/</w:t>
            </w:r>
            <w:r w:rsidR="00F85FC2">
              <w:rPr>
                <w:rFonts w:ascii="Arial" w:hAnsi="Arial" w:cs="Arial"/>
                <w:szCs w:val="24"/>
              </w:rPr>
              <w:t>750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Ромштекс «</w:t>
            </w:r>
            <w:proofErr w:type="spellStart"/>
            <w:r w:rsidRPr="00FB56C4">
              <w:rPr>
                <w:rFonts w:ascii="Arial" w:hAnsi="Arial" w:cs="Arial"/>
                <w:szCs w:val="24"/>
              </w:rPr>
              <w:t>Чиполлино</w:t>
            </w:r>
            <w:proofErr w:type="spellEnd"/>
            <w:r w:rsidRPr="00FB56C4">
              <w:rPr>
                <w:rFonts w:ascii="Arial" w:hAnsi="Arial" w:cs="Arial"/>
                <w:szCs w:val="24"/>
              </w:rPr>
              <w:t xml:space="preserve">»    </w:t>
            </w:r>
          </w:p>
        </w:tc>
        <w:tc>
          <w:tcPr>
            <w:tcW w:w="1134" w:type="dxa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14,0</w:t>
            </w:r>
          </w:p>
        </w:tc>
        <w:tc>
          <w:tcPr>
            <w:tcW w:w="1417" w:type="dxa"/>
          </w:tcPr>
          <w:p w:rsidR="00FD32FA" w:rsidRPr="00FB56C4" w:rsidRDefault="00466A45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8,0</w:t>
            </w:r>
          </w:p>
        </w:tc>
        <w:tc>
          <w:tcPr>
            <w:tcW w:w="1276" w:type="dxa"/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</w:t>
            </w:r>
          </w:p>
        </w:tc>
        <w:tc>
          <w:tcPr>
            <w:tcW w:w="2268" w:type="dxa"/>
          </w:tcPr>
          <w:p w:rsidR="00FD32FA" w:rsidRPr="00FB56C4" w:rsidRDefault="00AA185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140/</w:t>
            </w:r>
            <w:r w:rsidR="00F85FC2">
              <w:rPr>
                <w:rFonts w:ascii="Arial" w:hAnsi="Arial" w:cs="Arial"/>
                <w:szCs w:val="24"/>
              </w:rPr>
              <w:t>590</w:t>
            </w:r>
          </w:p>
        </w:tc>
      </w:tr>
      <w:tr w:rsidR="0053419A" w:rsidRPr="00FB56C4" w:rsidTr="007A006B">
        <w:tc>
          <w:tcPr>
            <w:tcW w:w="4395" w:type="dxa"/>
          </w:tcPr>
          <w:p w:rsidR="0053419A" w:rsidRPr="00FB56C4" w:rsidRDefault="0053419A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Котлеты «Школьные»  </w:t>
            </w:r>
          </w:p>
        </w:tc>
        <w:tc>
          <w:tcPr>
            <w:tcW w:w="1134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15,0</w:t>
            </w:r>
          </w:p>
        </w:tc>
        <w:tc>
          <w:tcPr>
            <w:tcW w:w="1276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2268" w:type="dxa"/>
          </w:tcPr>
          <w:p w:rsidR="0053419A" w:rsidRPr="00FB56C4" w:rsidRDefault="0053419A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210/880</w:t>
            </w:r>
          </w:p>
        </w:tc>
      </w:tr>
      <w:tr w:rsidR="0053419A" w:rsidRPr="00FB56C4" w:rsidTr="007A006B">
        <w:tc>
          <w:tcPr>
            <w:tcW w:w="4395" w:type="dxa"/>
          </w:tcPr>
          <w:p w:rsidR="0053419A" w:rsidRPr="00FB56C4" w:rsidRDefault="0053419A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Котлеты «Говяжьи  «Школьные»  </w:t>
            </w:r>
          </w:p>
        </w:tc>
        <w:tc>
          <w:tcPr>
            <w:tcW w:w="1134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11,0</w:t>
            </w:r>
          </w:p>
        </w:tc>
        <w:tc>
          <w:tcPr>
            <w:tcW w:w="1417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</w:tcPr>
          <w:p w:rsidR="0053419A" w:rsidRPr="00FB56C4" w:rsidRDefault="0053419A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2268" w:type="dxa"/>
          </w:tcPr>
          <w:p w:rsidR="0053419A" w:rsidRPr="00FB56C4" w:rsidRDefault="0053419A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150/600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Котлетки «Детские»</w:t>
            </w:r>
          </w:p>
        </w:tc>
        <w:tc>
          <w:tcPr>
            <w:tcW w:w="1134" w:type="dxa"/>
          </w:tcPr>
          <w:p w:rsidR="00FD32FA" w:rsidRPr="00FB56C4" w:rsidRDefault="009B38DF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="00FD32FA"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FD32FA" w:rsidRPr="00FB56C4" w:rsidRDefault="00FD32FA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</w:t>
            </w:r>
            <w:r w:rsidR="00466A45"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1276" w:type="dxa"/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2268" w:type="dxa"/>
          </w:tcPr>
          <w:p w:rsidR="00FD32FA" w:rsidRPr="00FB56C4" w:rsidRDefault="00AA185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170-180/</w:t>
            </w:r>
            <w:r w:rsidR="00F85FC2">
              <w:rPr>
                <w:rFonts w:ascii="Arial" w:hAnsi="Arial" w:cs="Arial"/>
                <w:szCs w:val="24"/>
              </w:rPr>
              <w:t>700-750</w:t>
            </w:r>
          </w:p>
        </w:tc>
      </w:tr>
      <w:tr w:rsidR="00AC28FC" w:rsidRPr="00FB56C4" w:rsidTr="007A006B">
        <w:tc>
          <w:tcPr>
            <w:tcW w:w="4395" w:type="dxa"/>
          </w:tcPr>
          <w:p w:rsidR="00AC28FC" w:rsidRPr="00FB56C4" w:rsidRDefault="00AC28FC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B56C4">
              <w:rPr>
                <w:rFonts w:ascii="Arial" w:hAnsi="Arial" w:cs="Arial"/>
                <w:szCs w:val="24"/>
              </w:rPr>
              <w:t>Нагетсы</w:t>
            </w:r>
            <w:proofErr w:type="spellEnd"/>
            <w:r w:rsidRPr="00FB56C4">
              <w:rPr>
                <w:rFonts w:ascii="Arial" w:hAnsi="Arial" w:cs="Arial"/>
                <w:szCs w:val="24"/>
              </w:rPr>
              <w:t xml:space="preserve"> «Детские»</w:t>
            </w:r>
          </w:p>
        </w:tc>
        <w:tc>
          <w:tcPr>
            <w:tcW w:w="1134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17,0</w:t>
            </w:r>
          </w:p>
        </w:tc>
        <w:tc>
          <w:tcPr>
            <w:tcW w:w="1276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7,0</w:t>
            </w:r>
          </w:p>
        </w:tc>
        <w:tc>
          <w:tcPr>
            <w:tcW w:w="2268" w:type="dxa"/>
          </w:tcPr>
          <w:p w:rsidR="00AC28FC" w:rsidRPr="00FB56C4" w:rsidRDefault="00AC28FC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210/880</w:t>
            </w:r>
          </w:p>
        </w:tc>
      </w:tr>
      <w:tr w:rsidR="00E14581" w:rsidRPr="00FB56C4" w:rsidTr="007A006B">
        <w:tc>
          <w:tcPr>
            <w:tcW w:w="4395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Биточки «Детские»</w:t>
            </w:r>
          </w:p>
        </w:tc>
        <w:tc>
          <w:tcPr>
            <w:tcW w:w="1134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11,0</w:t>
            </w:r>
          </w:p>
        </w:tc>
        <w:tc>
          <w:tcPr>
            <w:tcW w:w="1417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12,0</w:t>
            </w:r>
          </w:p>
        </w:tc>
        <w:tc>
          <w:tcPr>
            <w:tcW w:w="1276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6,0</w:t>
            </w:r>
          </w:p>
        </w:tc>
        <w:tc>
          <w:tcPr>
            <w:tcW w:w="2268" w:type="dxa"/>
          </w:tcPr>
          <w:p w:rsidR="00E14581" w:rsidRPr="00FB56C4" w:rsidRDefault="00E14581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170/700</w:t>
            </w:r>
          </w:p>
        </w:tc>
      </w:tr>
      <w:tr w:rsidR="00AC28FC" w:rsidRPr="00FB56C4" w:rsidTr="007A006B">
        <w:tc>
          <w:tcPr>
            <w:tcW w:w="4395" w:type="dxa"/>
          </w:tcPr>
          <w:p w:rsidR="00AC28FC" w:rsidRPr="00FB56C4" w:rsidRDefault="00AC28FC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Шницель  «Детский»</w:t>
            </w:r>
          </w:p>
        </w:tc>
        <w:tc>
          <w:tcPr>
            <w:tcW w:w="1134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276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2268" w:type="dxa"/>
          </w:tcPr>
          <w:p w:rsidR="00AC28FC" w:rsidRPr="00FB56C4" w:rsidRDefault="00AC28FC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160/670</w:t>
            </w:r>
          </w:p>
        </w:tc>
      </w:tr>
      <w:tr w:rsidR="00AC28FC" w:rsidRPr="00FB56C4" w:rsidTr="007A006B">
        <w:tc>
          <w:tcPr>
            <w:tcW w:w="4395" w:type="dxa"/>
          </w:tcPr>
          <w:p w:rsidR="00AC28FC" w:rsidRPr="00FB56C4" w:rsidRDefault="00AC28FC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Шницель «Классный»</w:t>
            </w:r>
          </w:p>
        </w:tc>
        <w:tc>
          <w:tcPr>
            <w:tcW w:w="1134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268" w:type="dxa"/>
          </w:tcPr>
          <w:p w:rsidR="00AC28FC" w:rsidRPr="00FB56C4" w:rsidRDefault="00AC28FC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160/670</w:t>
            </w:r>
          </w:p>
        </w:tc>
      </w:tr>
      <w:tr w:rsidR="00AC28FC" w:rsidRPr="00FB56C4" w:rsidTr="007A006B">
        <w:tc>
          <w:tcPr>
            <w:tcW w:w="4395" w:type="dxa"/>
          </w:tcPr>
          <w:p w:rsidR="00AC28FC" w:rsidRPr="00FB56C4" w:rsidRDefault="00AC28FC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Ежики «Детские»</w:t>
            </w:r>
          </w:p>
        </w:tc>
        <w:tc>
          <w:tcPr>
            <w:tcW w:w="1134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13,0</w:t>
            </w:r>
          </w:p>
        </w:tc>
        <w:tc>
          <w:tcPr>
            <w:tcW w:w="1276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6,0</w:t>
            </w:r>
          </w:p>
        </w:tc>
        <w:tc>
          <w:tcPr>
            <w:tcW w:w="2268" w:type="dxa"/>
          </w:tcPr>
          <w:p w:rsidR="00AC28FC" w:rsidRPr="00FB56C4" w:rsidRDefault="00AC28FC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170/700</w:t>
            </w:r>
          </w:p>
        </w:tc>
      </w:tr>
      <w:tr w:rsidR="00AC28FC" w:rsidRPr="00FB56C4" w:rsidTr="00BC0B4E">
        <w:trPr>
          <w:trHeight w:val="303"/>
        </w:trPr>
        <w:tc>
          <w:tcPr>
            <w:tcW w:w="4395" w:type="dxa"/>
          </w:tcPr>
          <w:p w:rsidR="00AC28FC" w:rsidRPr="00FB56C4" w:rsidRDefault="00AC28FC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Фрикадельки «Детские»</w:t>
            </w:r>
          </w:p>
        </w:tc>
        <w:tc>
          <w:tcPr>
            <w:tcW w:w="1134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12,0</w:t>
            </w:r>
          </w:p>
        </w:tc>
        <w:tc>
          <w:tcPr>
            <w:tcW w:w="1276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6,0</w:t>
            </w:r>
          </w:p>
        </w:tc>
        <w:tc>
          <w:tcPr>
            <w:tcW w:w="2268" w:type="dxa"/>
          </w:tcPr>
          <w:p w:rsidR="00AC28FC" w:rsidRPr="00FB56C4" w:rsidRDefault="00AC28FC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170/700</w:t>
            </w:r>
          </w:p>
        </w:tc>
      </w:tr>
      <w:tr w:rsidR="00AC28FC" w:rsidRPr="00FB56C4" w:rsidTr="007A006B">
        <w:tc>
          <w:tcPr>
            <w:tcW w:w="4395" w:type="dxa"/>
          </w:tcPr>
          <w:p w:rsidR="00AC28FC" w:rsidRPr="00FD3D41" w:rsidRDefault="00AC28FC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D3D41">
              <w:rPr>
                <w:rFonts w:ascii="Arial" w:hAnsi="Arial" w:cs="Arial"/>
                <w:szCs w:val="24"/>
              </w:rPr>
              <w:t>Зразы  «Детские»</w:t>
            </w:r>
          </w:p>
        </w:tc>
        <w:tc>
          <w:tcPr>
            <w:tcW w:w="1134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11,0</w:t>
            </w:r>
          </w:p>
        </w:tc>
        <w:tc>
          <w:tcPr>
            <w:tcW w:w="1417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12–16</w:t>
            </w:r>
          </w:p>
        </w:tc>
        <w:tc>
          <w:tcPr>
            <w:tcW w:w="1276" w:type="dxa"/>
          </w:tcPr>
          <w:p w:rsidR="00AC28FC" w:rsidRPr="00FB56C4" w:rsidRDefault="00AC28FC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4,0</w:t>
            </w:r>
          </w:p>
        </w:tc>
        <w:tc>
          <w:tcPr>
            <w:tcW w:w="2268" w:type="dxa"/>
          </w:tcPr>
          <w:p w:rsidR="00AC28FC" w:rsidRPr="00FB56C4" w:rsidRDefault="00AC28FC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130-140/500-590</w:t>
            </w:r>
          </w:p>
        </w:tc>
      </w:tr>
      <w:tr w:rsidR="00E14581" w:rsidRPr="00FB56C4" w:rsidTr="007A006B">
        <w:tc>
          <w:tcPr>
            <w:tcW w:w="4395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Люля-кебаб «Сказка»</w:t>
            </w:r>
          </w:p>
        </w:tc>
        <w:tc>
          <w:tcPr>
            <w:tcW w:w="1134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CD0D15">
              <w:rPr>
                <w:rFonts w:ascii="Arial" w:hAnsi="Arial" w:cs="Arial"/>
                <w:szCs w:val="24"/>
              </w:rPr>
              <w:t>14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1276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1,0</w:t>
            </w:r>
          </w:p>
        </w:tc>
        <w:tc>
          <w:tcPr>
            <w:tcW w:w="2268" w:type="dxa"/>
          </w:tcPr>
          <w:p w:rsidR="00E14581" w:rsidRPr="00FB56C4" w:rsidRDefault="00E14581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140/590</w:t>
            </w:r>
          </w:p>
        </w:tc>
      </w:tr>
      <w:tr w:rsidR="00E14581" w:rsidRPr="00FB56C4" w:rsidTr="007A006B">
        <w:tc>
          <w:tcPr>
            <w:tcW w:w="4395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Палочки «Детские»</w:t>
            </w:r>
          </w:p>
        </w:tc>
        <w:tc>
          <w:tcPr>
            <w:tcW w:w="1134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11,0</w:t>
            </w:r>
          </w:p>
        </w:tc>
        <w:tc>
          <w:tcPr>
            <w:tcW w:w="1417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12,0</w:t>
            </w:r>
          </w:p>
        </w:tc>
        <w:tc>
          <w:tcPr>
            <w:tcW w:w="1276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</w:t>
            </w:r>
          </w:p>
        </w:tc>
        <w:tc>
          <w:tcPr>
            <w:tcW w:w="2268" w:type="dxa"/>
          </w:tcPr>
          <w:p w:rsidR="00E14581" w:rsidRPr="00FB56C4" w:rsidRDefault="00E14581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160/670</w:t>
            </w:r>
          </w:p>
        </w:tc>
      </w:tr>
      <w:tr w:rsidR="00E14581" w:rsidRPr="00FB56C4" w:rsidTr="007A006B">
        <w:tc>
          <w:tcPr>
            <w:tcW w:w="4395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Тефтели «Детские»</w:t>
            </w:r>
          </w:p>
        </w:tc>
        <w:tc>
          <w:tcPr>
            <w:tcW w:w="1134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12,0</w:t>
            </w:r>
          </w:p>
        </w:tc>
        <w:tc>
          <w:tcPr>
            <w:tcW w:w="1276" w:type="dxa"/>
          </w:tcPr>
          <w:p w:rsidR="00E14581" w:rsidRPr="00FB56C4" w:rsidRDefault="00E14581" w:rsidP="00BC0B4E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</w:t>
            </w:r>
          </w:p>
        </w:tc>
        <w:tc>
          <w:tcPr>
            <w:tcW w:w="2268" w:type="dxa"/>
          </w:tcPr>
          <w:p w:rsidR="00E14581" w:rsidRPr="00FB56C4" w:rsidRDefault="00E14581" w:rsidP="00BC0B4E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160/670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Крокеты «Детские»</w:t>
            </w:r>
          </w:p>
        </w:tc>
        <w:tc>
          <w:tcPr>
            <w:tcW w:w="1134" w:type="dxa"/>
          </w:tcPr>
          <w:p w:rsidR="00FD32FA" w:rsidRPr="00FB56C4" w:rsidRDefault="009B38DF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FD32FA"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FD32FA" w:rsidRPr="00FB56C4" w:rsidRDefault="009B38DF" w:rsidP="00466A45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466A45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76" w:type="dxa"/>
          </w:tcPr>
          <w:p w:rsidR="00FD32FA" w:rsidRPr="00FB56C4" w:rsidRDefault="00283FA3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</w:t>
            </w:r>
          </w:p>
        </w:tc>
        <w:tc>
          <w:tcPr>
            <w:tcW w:w="2268" w:type="dxa"/>
          </w:tcPr>
          <w:p w:rsidR="00FD32FA" w:rsidRPr="00FB56C4" w:rsidRDefault="00AA1859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140/</w:t>
            </w:r>
            <w:r w:rsidR="00F85FC2">
              <w:rPr>
                <w:rFonts w:ascii="Arial" w:hAnsi="Arial" w:cs="Arial"/>
                <w:szCs w:val="24"/>
              </w:rPr>
              <w:t>590</w:t>
            </w:r>
          </w:p>
        </w:tc>
      </w:tr>
      <w:tr w:rsidR="00FD32FA" w:rsidRPr="00FB56C4" w:rsidTr="007A006B">
        <w:tc>
          <w:tcPr>
            <w:tcW w:w="4395" w:type="dxa"/>
          </w:tcPr>
          <w:p w:rsidR="00FD32FA" w:rsidRPr="00FB56C4" w:rsidRDefault="00FD32FA" w:rsidP="00FB56C4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Котлетки  печеночные «Детские»</w:t>
            </w:r>
          </w:p>
        </w:tc>
        <w:tc>
          <w:tcPr>
            <w:tcW w:w="1134" w:type="dxa"/>
          </w:tcPr>
          <w:p w:rsidR="00FD32FA" w:rsidRPr="00FB56C4" w:rsidRDefault="009B38DF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FD32FA" w:rsidRPr="00FB56C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7" w:type="dxa"/>
          </w:tcPr>
          <w:p w:rsidR="00FD32FA" w:rsidRPr="00FB56C4" w:rsidRDefault="00466A45" w:rsidP="00FB56C4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14,0</w:t>
            </w:r>
          </w:p>
        </w:tc>
        <w:tc>
          <w:tcPr>
            <w:tcW w:w="1276" w:type="dxa"/>
          </w:tcPr>
          <w:p w:rsidR="00FD32FA" w:rsidRPr="00FB56C4" w:rsidRDefault="009B38DF" w:rsidP="00FD32FA">
            <w:pPr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2,0</w:t>
            </w:r>
          </w:p>
        </w:tc>
        <w:tc>
          <w:tcPr>
            <w:tcW w:w="2268" w:type="dxa"/>
          </w:tcPr>
          <w:p w:rsidR="00FD32FA" w:rsidRPr="00FB56C4" w:rsidRDefault="005A3F71" w:rsidP="00FD32FA">
            <w:pPr>
              <w:ind w:left="-675" w:right="0" w:firstLine="42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180/</w:t>
            </w:r>
            <w:r w:rsidR="00F85FC2">
              <w:rPr>
                <w:rFonts w:ascii="Arial" w:hAnsi="Arial" w:cs="Arial"/>
                <w:szCs w:val="24"/>
              </w:rPr>
              <w:t>750</w:t>
            </w:r>
          </w:p>
        </w:tc>
      </w:tr>
    </w:tbl>
    <w:p w:rsidR="0026046B" w:rsidRDefault="0026046B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4D58DA" w:rsidRPr="004D58DA" w:rsidRDefault="004D58DA" w:rsidP="004D58DA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proofErr w:type="gramStart"/>
      <w:r w:rsidRPr="004D58DA">
        <w:rPr>
          <w:rFonts w:ascii="Arial" w:eastAsia="Calibri" w:hAnsi="Arial" w:cs="Arial"/>
          <w:sz w:val="22"/>
          <w:szCs w:val="22"/>
          <w:lang w:eastAsia="en-US"/>
        </w:rPr>
        <w:t>П</w:t>
      </w:r>
      <w:proofErr w:type="gramEnd"/>
      <w:r w:rsidRPr="004D58DA">
        <w:rPr>
          <w:rFonts w:ascii="Arial" w:eastAsia="Calibri" w:hAnsi="Arial" w:cs="Arial"/>
          <w:sz w:val="22"/>
          <w:szCs w:val="22"/>
          <w:lang w:eastAsia="en-US"/>
        </w:rPr>
        <w:t xml:space="preserve"> р и м е ч а н и е – </w:t>
      </w:r>
      <w:r w:rsidRPr="004D58DA">
        <w:rPr>
          <w:rFonts w:ascii="Arial" w:hAnsi="Arial" w:cs="Arial"/>
          <w:sz w:val="22"/>
          <w:szCs w:val="22"/>
        </w:rPr>
        <w:t>В маркировке указываются фактические значения показателей пищевой и энергетической ценности, массовой доли витаминов и минеральных веществ с указанием процента их содержания от суточной нормы для детей старше</w:t>
      </w:r>
      <w:r>
        <w:rPr>
          <w:rFonts w:ascii="Arial" w:hAnsi="Arial" w:cs="Arial"/>
          <w:sz w:val="22"/>
          <w:szCs w:val="22"/>
        </w:rPr>
        <w:t xml:space="preserve"> 1,5 лет и </w:t>
      </w:r>
      <w:r w:rsidRPr="004D58DA">
        <w:rPr>
          <w:rFonts w:ascii="Arial" w:hAnsi="Arial" w:cs="Arial"/>
          <w:sz w:val="22"/>
          <w:szCs w:val="22"/>
        </w:rPr>
        <w:t xml:space="preserve"> трех лет, установленные  изготовителем с учетом используемого сырья и технологии производства. Допускается указывать средние значения показателей пищевой ценности</w:t>
      </w:r>
    </w:p>
    <w:p w:rsidR="004D58DA" w:rsidRPr="004D58DA" w:rsidRDefault="004D58DA" w:rsidP="004D58DA">
      <w:pPr>
        <w:overflowPunct/>
        <w:autoSpaceDE/>
        <w:autoSpaceDN/>
        <w:adjustRightInd/>
        <w:spacing w:line="360" w:lineRule="auto"/>
        <w:ind w:left="0" w:right="0" w:firstLine="709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6046B" w:rsidRDefault="0026046B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26046B" w:rsidRDefault="0026046B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EE46F7" w:rsidRDefault="00EE46F7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26046B" w:rsidRDefault="0026046B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26046B" w:rsidRDefault="0026046B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FB56C4" w:rsidRPr="003240BD" w:rsidRDefault="00FB56C4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240BD">
        <w:rPr>
          <w:rFonts w:ascii="Arial" w:hAnsi="Arial" w:cs="Arial"/>
          <w:b/>
          <w:szCs w:val="24"/>
        </w:rPr>
        <w:t>Приложение</w:t>
      </w:r>
      <w:proofErr w:type="gramStart"/>
      <w:r w:rsidRPr="003240BD">
        <w:rPr>
          <w:rFonts w:ascii="Arial" w:hAnsi="Arial" w:cs="Arial"/>
          <w:b/>
          <w:szCs w:val="24"/>
        </w:rPr>
        <w:t xml:space="preserve"> Б</w:t>
      </w:r>
      <w:proofErr w:type="gramEnd"/>
    </w:p>
    <w:p w:rsidR="00FB56C4" w:rsidRPr="003240BD" w:rsidRDefault="00FB56C4" w:rsidP="00FB56C4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240BD">
        <w:rPr>
          <w:rFonts w:ascii="Arial" w:hAnsi="Arial" w:cs="Arial"/>
          <w:b/>
          <w:szCs w:val="24"/>
        </w:rPr>
        <w:t>(справочное)</w:t>
      </w:r>
    </w:p>
    <w:p w:rsidR="00FB56C4" w:rsidRPr="003240BD" w:rsidRDefault="00FB56C4" w:rsidP="00EE46F7">
      <w:pPr>
        <w:tabs>
          <w:tab w:val="left" w:pos="510"/>
          <w:tab w:val="left" w:pos="624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240BD">
        <w:rPr>
          <w:rFonts w:ascii="Arial" w:hAnsi="Arial" w:cs="Arial"/>
          <w:b/>
          <w:szCs w:val="24"/>
        </w:rPr>
        <w:t>Информационные сведения о содержании витаминов и минеральных веществ в мясных рубленых полуфабрикатах, обогащенных витаминами и минеральными веществами</w:t>
      </w:r>
      <w:r w:rsidR="003240BD" w:rsidRPr="003240BD">
        <w:rPr>
          <w:rFonts w:ascii="Arial" w:hAnsi="Arial" w:cs="Arial"/>
          <w:szCs w:val="24"/>
        </w:rPr>
        <w:t xml:space="preserve"> </w:t>
      </w:r>
    </w:p>
    <w:p w:rsidR="00FB56C4" w:rsidRPr="003240BD" w:rsidRDefault="00FB56C4" w:rsidP="00EE46F7">
      <w:pPr>
        <w:tabs>
          <w:tab w:val="left" w:pos="510"/>
          <w:tab w:val="left" w:pos="624"/>
        </w:tabs>
        <w:spacing w:line="360" w:lineRule="auto"/>
        <w:ind w:left="0" w:firstLine="567"/>
        <w:rPr>
          <w:rFonts w:ascii="Arial" w:hAnsi="Arial" w:cs="Arial"/>
          <w:szCs w:val="24"/>
        </w:rPr>
      </w:pPr>
      <w:r w:rsidRPr="003240BD">
        <w:rPr>
          <w:rFonts w:ascii="Arial" w:hAnsi="Arial" w:cs="Arial"/>
          <w:szCs w:val="24"/>
        </w:rPr>
        <w:t>Б.1 Информационные сведения о содержании</w:t>
      </w:r>
      <w:r w:rsidR="00FD3D41" w:rsidRPr="00FD3D41">
        <w:rPr>
          <w:rFonts w:ascii="Arial" w:hAnsi="Arial" w:cs="Arial"/>
          <w:b/>
          <w:szCs w:val="24"/>
        </w:rPr>
        <w:t xml:space="preserve"> </w:t>
      </w:r>
      <w:r w:rsidR="00FD3D41" w:rsidRPr="00FD3D41">
        <w:rPr>
          <w:rFonts w:ascii="Arial" w:hAnsi="Arial" w:cs="Arial"/>
          <w:szCs w:val="24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="00FD3D41" w:rsidRPr="00FD3D41">
          <w:rPr>
            <w:rFonts w:ascii="Arial" w:hAnsi="Arial" w:cs="Arial"/>
            <w:szCs w:val="24"/>
          </w:rPr>
          <w:t>100 г</w:t>
        </w:r>
      </w:smartTag>
      <w:r w:rsidR="00FD3D41" w:rsidRPr="00FD3D41">
        <w:rPr>
          <w:rFonts w:ascii="Arial" w:hAnsi="Arial" w:cs="Arial"/>
          <w:szCs w:val="24"/>
        </w:rPr>
        <w:t xml:space="preserve"> продукта</w:t>
      </w:r>
      <w:r w:rsidRPr="003240BD">
        <w:rPr>
          <w:rFonts w:ascii="Arial" w:hAnsi="Arial" w:cs="Arial"/>
          <w:szCs w:val="24"/>
        </w:rPr>
        <w:t xml:space="preserve"> витаминов и минеральных веществ в </w:t>
      </w:r>
      <w:proofErr w:type="gramStart"/>
      <w:r w:rsidRPr="003240BD">
        <w:rPr>
          <w:rFonts w:ascii="Arial" w:hAnsi="Arial" w:cs="Arial"/>
          <w:szCs w:val="24"/>
        </w:rPr>
        <w:t>мясных рубленых полуфабрикатах, обогащенных витаминами и минеральными веществами приведены</w:t>
      </w:r>
      <w:proofErr w:type="gramEnd"/>
      <w:r w:rsidRPr="003240BD">
        <w:rPr>
          <w:rFonts w:ascii="Arial" w:hAnsi="Arial" w:cs="Arial"/>
          <w:szCs w:val="24"/>
        </w:rPr>
        <w:t xml:space="preserve"> в таблице Б.1.</w:t>
      </w:r>
    </w:p>
    <w:p w:rsidR="00FB56C4" w:rsidRPr="003240BD" w:rsidRDefault="00FB56C4" w:rsidP="00053C5A">
      <w:pPr>
        <w:tabs>
          <w:tab w:val="left" w:pos="510"/>
          <w:tab w:val="left" w:pos="624"/>
        </w:tabs>
        <w:ind w:left="0" w:firstLine="0"/>
        <w:rPr>
          <w:rFonts w:ascii="Arial" w:hAnsi="Arial" w:cs="Arial"/>
          <w:szCs w:val="24"/>
        </w:rPr>
      </w:pPr>
      <w:r w:rsidRPr="003240BD">
        <w:rPr>
          <w:rFonts w:ascii="Arial" w:hAnsi="Arial" w:cs="Arial"/>
          <w:spacing w:val="60"/>
          <w:szCs w:val="24"/>
        </w:rPr>
        <w:t>Таблица</w:t>
      </w:r>
      <w:r w:rsidRPr="003240BD">
        <w:rPr>
          <w:rFonts w:ascii="Arial" w:hAnsi="Arial" w:cs="Arial"/>
          <w:szCs w:val="24"/>
        </w:rPr>
        <w:t xml:space="preserve"> Б.1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276"/>
        <w:gridCol w:w="851"/>
        <w:gridCol w:w="850"/>
        <w:gridCol w:w="991"/>
        <w:gridCol w:w="1417"/>
        <w:gridCol w:w="1563"/>
        <w:gridCol w:w="1556"/>
      </w:tblGrid>
      <w:tr w:rsidR="00FB56C4" w:rsidRPr="003240BD" w:rsidTr="003240BD">
        <w:tc>
          <w:tcPr>
            <w:tcW w:w="1669" w:type="dxa"/>
            <w:vMerge w:val="restart"/>
            <w:shd w:val="clear" w:color="auto" w:fill="auto"/>
            <w:vAlign w:val="center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Наименование полуфабриката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</w:tr>
      <w:tr w:rsidR="00FB56C4" w:rsidRPr="003240BD" w:rsidTr="003240BD">
        <w:tc>
          <w:tcPr>
            <w:tcW w:w="1669" w:type="dxa"/>
            <w:vMerge/>
            <w:shd w:val="clear" w:color="auto" w:fill="auto"/>
            <w:vAlign w:val="center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5" w:type="dxa"/>
            <w:gridSpan w:val="5"/>
            <w:shd w:val="clear" w:color="auto" w:fill="auto"/>
            <w:vAlign w:val="center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 xml:space="preserve">Нормируемое содержание витаминов в полуфабрикате, мг/100, не менее </w:t>
            </w:r>
          </w:p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(% от суточной нормы)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Нормируемое содержание минеральных веществ в полуфабрикате, мг/100 г, не менее (% от суточной нормы</w:t>
            </w:r>
            <w:r w:rsidRPr="003240BD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3240BD">
              <w:rPr>
                <w:rFonts w:ascii="Arial" w:hAnsi="Arial" w:cs="Arial"/>
                <w:szCs w:val="24"/>
              </w:rPr>
              <w:t>)</w:t>
            </w:r>
          </w:p>
        </w:tc>
      </w:tr>
      <w:tr w:rsidR="00FB56C4" w:rsidRPr="003240BD" w:rsidTr="003240BD">
        <w:tc>
          <w:tcPr>
            <w:tcW w:w="16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left="0" w:right="-108" w:firstLine="0"/>
              <w:jc w:val="center"/>
              <w:rPr>
                <w:rFonts w:ascii="Arial" w:hAnsi="Arial" w:cs="Arial"/>
                <w:szCs w:val="24"/>
                <w:vertAlign w:val="subscript"/>
              </w:rPr>
            </w:pPr>
            <w:r w:rsidRPr="003240BD">
              <w:rPr>
                <w:rFonts w:ascii="Arial" w:hAnsi="Arial" w:cs="Arial"/>
                <w:szCs w:val="24"/>
              </w:rPr>
              <w:t>В</w:t>
            </w:r>
            <w:proofErr w:type="gramStart"/>
            <w:r w:rsidRPr="003240BD">
              <w:rPr>
                <w:rFonts w:ascii="Arial" w:hAnsi="Arial" w:cs="Arial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left="0" w:right="-3" w:firstLine="0"/>
              <w:jc w:val="center"/>
              <w:rPr>
                <w:rFonts w:ascii="Arial" w:hAnsi="Arial" w:cs="Arial"/>
                <w:szCs w:val="24"/>
                <w:vertAlign w:val="subscript"/>
              </w:rPr>
            </w:pPr>
            <w:r w:rsidRPr="003240BD">
              <w:rPr>
                <w:rFonts w:ascii="Arial" w:hAnsi="Arial" w:cs="Arial"/>
                <w:szCs w:val="24"/>
              </w:rPr>
              <w:t>В</w:t>
            </w:r>
            <w:proofErr w:type="gramStart"/>
            <w:r w:rsidRPr="003240BD">
              <w:rPr>
                <w:rFonts w:ascii="Arial" w:hAnsi="Arial" w:cs="Arial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РР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left="0" w:right="-10" w:hanging="252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С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β-каротин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left="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кальций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56C4" w:rsidRPr="003240BD" w:rsidRDefault="00FB56C4" w:rsidP="00FB56C4">
            <w:pPr>
              <w:ind w:left="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йод</w:t>
            </w:r>
          </w:p>
        </w:tc>
      </w:tr>
      <w:tr w:rsidR="00FB56C4" w:rsidRPr="003240BD" w:rsidTr="003240BD">
        <w:tc>
          <w:tcPr>
            <w:tcW w:w="1669" w:type="dxa"/>
            <w:tcBorders>
              <w:top w:val="double" w:sz="4" w:space="0" w:color="auto"/>
            </w:tcBorders>
            <w:shd w:val="clear" w:color="auto" w:fill="auto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right="-145" w:firstLine="0"/>
              <w:jc w:val="left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Ромштекс «Буратино»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A70F15" w:rsidP="00FB56C4">
            <w:pPr>
              <w:tabs>
                <w:tab w:val="left" w:pos="776"/>
                <w:tab w:val="left" w:pos="884"/>
              </w:tabs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1,0 (2</w:t>
            </w:r>
            <w:r w:rsidR="00FB56C4" w:rsidRPr="003240BD">
              <w:rPr>
                <w:rFonts w:ascii="Arial" w:hAnsi="Arial" w:cs="Arial"/>
                <w:szCs w:val="24"/>
              </w:rPr>
              <w:t>5 %</w:t>
            </w:r>
            <w:r w:rsidR="00FB56C4" w:rsidRPr="003240BD">
              <w:rPr>
                <w:rFonts w:ascii="Arial" w:hAnsi="Arial" w:cs="Arial"/>
                <w:szCs w:val="24"/>
                <w:vertAlign w:val="superscript"/>
              </w:rPr>
              <w:t>*</w:t>
            </w:r>
            <w:r w:rsidR="00FB56C4" w:rsidRPr="003240B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</w:tr>
      <w:tr w:rsidR="00FB56C4" w:rsidRPr="003240BD" w:rsidTr="003240BD">
        <w:tc>
          <w:tcPr>
            <w:tcW w:w="1669" w:type="dxa"/>
            <w:shd w:val="clear" w:color="auto" w:fill="auto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right="-145" w:firstLine="0"/>
              <w:jc w:val="left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Ромштекс «Диетический»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B56C4" w:rsidRPr="003240BD" w:rsidRDefault="00A70F15" w:rsidP="00FB56C4">
            <w:pPr>
              <w:tabs>
                <w:tab w:val="left" w:pos="776"/>
                <w:tab w:val="left" w:pos="884"/>
              </w:tabs>
              <w:ind w:left="0"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1,0 (2</w:t>
            </w:r>
            <w:r w:rsidR="00FB56C4" w:rsidRPr="003240BD">
              <w:rPr>
                <w:rFonts w:ascii="Arial" w:hAnsi="Arial" w:cs="Arial"/>
                <w:szCs w:val="24"/>
              </w:rPr>
              <w:t>5 %</w:t>
            </w:r>
            <w:r w:rsidR="00FB56C4" w:rsidRPr="003240BD">
              <w:rPr>
                <w:rFonts w:ascii="Arial" w:hAnsi="Arial" w:cs="Arial"/>
                <w:szCs w:val="24"/>
                <w:vertAlign w:val="superscript"/>
              </w:rPr>
              <w:t>*</w:t>
            </w:r>
            <w:r w:rsidR="00FB56C4" w:rsidRPr="003240B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</w:tr>
      <w:tr w:rsidR="00FB56C4" w:rsidRPr="003240BD" w:rsidTr="003240BD">
        <w:tc>
          <w:tcPr>
            <w:tcW w:w="1669" w:type="dxa"/>
            <w:shd w:val="clear" w:color="auto" w:fill="auto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right="-145" w:firstLine="0"/>
              <w:jc w:val="left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Ромштекс «Буратино» витаминизированный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56C4" w:rsidRPr="003240BD" w:rsidRDefault="00FB56C4" w:rsidP="001C18B5">
            <w:pPr>
              <w:ind w:left="-109" w:right="-106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 xml:space="preserve">1,0 </w:t>
            </w:r>
            <w:r w:rsidR="00A70F15" w:rsidRPr="003240BD">
              <w:rPr>
                <w:rFonts w:ascii="Arial" w:hAnsi="Arial" w:cs="Arial"/>
                <w:szCs w:val="24"/>
              </w:rPr>
              <w:t>(9</w:t>
            </w:r>
            <w:r w:rsidRPr="003240BD">
              <w:rPr>
                <w:rFonts w:ascii="Arial" w:hAnsi="Arial" w:cs="Arial"/>
                <w:szCs w:val="24"/>
              </w:rPr>
              <w:t>0 %)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56C4" w:rsidRPr="003240BD" w:rsidRDefault="00FB56C4" w:rsidP="00FB56C4">
            <w:pPr>
              <w:ind w:left="32" w:right="-3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1,0</w:t>
            </w:r>
          </w:p>
          <w:p w:rsidR="00FB56C4" w:rsidRPr="003240BD" w:rsidRDefault="00A70F15" w:rsidP="00FB56C4">
            <w:pPr>
              <w:ind w:left="32" w:right="-3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(80</w:t>
            </w:r>
            <w:r w:rsidR="00FB56C4" w:rsidRPr="003240BD">
              <w:rPr>
                <w:rFonts w:ascii="Arial" w:hAnsi="Arial" w:cs="Arial"/>
                <w:szCs w:val="24"/>
              </w:rPr>
              <w:t xml:space="preserve"> %)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56C4" w:rsidRPr="003240BD" w:rsidRDefault="00FB56C4" w:rsidP="00FB56C4">
            <w:pPr>
              <w:ind w:left="32" w:right="-106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10,0</w:t>
            </w:r>
          </w:p>
          <w:p w:rsidR="00FB56C4" w:rsidRPr="003240BD" w:rsidRDefault="00A70F15" w:rsidP="00FB56C4">
            <w:pPr>
              <w:ind w:left="32" w:right="-106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(7</w:t>
            </w:r>
            <w:r w:rsidR="00FB56C4" w:rsidRPr="003240BD">
              <w:rPr>
                <w:rFonts w:ascii="Arial" w:hAnsi="Arial" w:cs="Arial"/>
                <w:szCs w:val="24"/>
              </w:rPr>
              <w:t>0 %)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FB56C4" w:rsidRPr="003240BD" w:rsidRDefault="00FB56C4" w:rsidP="00FB56C4">
            <w:pPr>
              <w:ind w:left="-11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50,0</w:t>
            </w:r>
          </w:p>
          <w:p w:rsidR="00FB56C4" w:rsidRPr="003240BD" w:rsidRDefault="00FB56C4" w:rsidP="00FB56C4">
            <w:pPr>
              <w:ind w:left="-11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</w:t>
            </w:r>
            <w:r w:rsidR="00A70F15" w:rsidRPr="003240BD">
              <w:rPr>
                <w:rFonts w:ascii="Arial" w:hAnsi="Arial" w:cs="Arial"/>
                <w:szCs w:val="24"/>
              </w:rPr>
              <w:t>1</w:t>
            </w:r>
            <w:r w:rsidRPr="003240BD">
              <w:rPr>
                <w:rFonts w:ascii="Arial" w:hAnsi="Arial" w:cs="Arial"/>
                <w:szCs w:val="24"/>
              </w:rPr>
              <w:t>20 %)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B56C4" w:rsidRPr="003240BD" w:rsidRDefault="00A70F15" w:rsidP="00FB56C4">
            <w:pPr>
              <w:ind w:left="32"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1,0 (2</w:t>
            </w:r>
            <w:r w:rsidR="00FB56C4" w:rsidRPr="003240BD">
              <w:rPr>
                <w:rFonts w:ascii="Arial" w:hAnsi="Arial" w:cs="Arial"/>
                <w:szCs w:val="24"/>
              </w:rPr>
              <w:t>5 %</w:t>
            </w:r>
            <w:r w:rsidR="00FB56C4" w:rsidRPr="003240BD">
              <w:rPr>
                <w:rFonts w:ascii="Arial" w:hAnsi="Arial" w:cs="Arial"/>
                <w:szCs w:val="24"/>
                <w:vertAlign w:val="superscript"/>
              </w:rPr>
              <w:t>*</w:t>
            </w:r>
            <w:r w:rsidR="00FB56C4" w:rsidRPr="003240B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B56C4" w:rsidRPr="003240BD" w:rsidRDefault="001C18B5" w:rsidP="003240BD">
            <w:pPr>
              <w:tabs>
                <w:tab w:val="left" w:pos="1451"/>
              </w:tabs>
              <w:ind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 xml:space="preserve"> </w:t>
            </w:r>
            <w:r w:rsidR="003240BD">
              <w:rPr>
                <w:rFonts w:ascii="Arial" w:hAnsi="Arial" w:cs="Arial"/>
                <w:szCs w:val="24"/>
              </w:rPr>
              <w:t>2</w:t>
            </w:r>
            <w:r w:rsidR="00FB56C4" w:rsidRPr="003240BD">
              <w:rPr>
                <w:rFonts w:ascii="Arial" w:hAnsi="Arial" w:cs="Arial"/>
                <w:szCs w:val="24"/>
              </w:rPr>
              <w:t>70,0</w:t>
            </w:r>
            <w:r w:rsidR="00A70F15" w:rsidRPr="003240BD">
              <w:rPr>
                <w:rFonts w:ascii="Arial" w:hAnsi="Arial" w:cs="Arial"/>
                <w:szCs w:val="24"/>
              </w:rPr>
              <w:t>(26</w:t>
            </w:r>
            <w:r w:rsidR="00FB56C4" w:rsidRPr="003240BD">
              <w:rPr>
                <w:rFonts w:ascii="Arial" w:hAnsi="Arial" w:cs="Arial"/>
                <w:szCs w:val="24"/>
              </w:rPr>
              <w:t xml:space="preserve"> %)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FB56C4" w:rsidRPr="003240BD" w:rsidRDefault="00FB56C4" w:rsidP="003240BD">
            <w:pPr>
              <w:ind w:left="-112"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0,03</w:t>
            </w:r>
            <w:r w:rsidR="003240BD" w:rsidRPr="003240BD">
              <w:rPr>
                <w:rFonts w:ascii="Arial" w:hAnsi="Arial" w:cs="Arial"/>
                <w:szCs w:val="24"/>
              </w:rPr>
              <w:t xml:space="preserve"> </w:t>
            </w:r>
            <w:r w:rsidR="00A70F15" w:rsidRPr="003240BD">
              <w:rPr>
                <w:rFonts w:ascii="Arial" w:hAnsi="Arial" w:cs="Arial"/>
                <w:szCs w:val="24"/>
              </w:rPr>
              <w:t>(26</w:t>
            </w:r>
            <w:r w:rsidRPr="003240BD">
              <w:rPr>
                <w:rFonts w:ascii="Arial" w:hAnsi="Arial" w:cs="Arial"/>
                <w:szCs w:val="24"/>
              </w:rPr>
              <w:t>%)</w:t>
            </w:r>
          </w:p>
        </w:tc>
      </w:tr>
      <w:tr w:rsidR="00FB56C4" w:rsidRPr="003240BD" w:rsidTr="003240BD">
        <w:tc>
          <w:tcPr>
            <w:tcW w:w="1669" w:type="dxa"/>
            <w:shd w:val="clear" w:color="auto" w:fill="auto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Бифштекс «Детский-вита»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56C4" w:rsidRPr="003240BD" w:rsidRDefault="003240BD" w:rsidP="003240BD">
            <w:pPr>
              <w:ind w:left="-109" w:right="-106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1,0 </w:t>
            </w:r>
            <w:r w:rsidR="00A70F15" w:rsidRPr="003240BD">
              <w:rPr>
                <w:rFonts w:ascii="Arial" w:hAnsi="Arial" w:cs="Arial"/>
                <w:szCs w:val="24"/>
              </w:rPr>
              <w:t>(9</w:t>
            </w:r>
            <w:r w:rsidR="00FB56C4" w:rsidRPr="003240BD">
              <w:rPr>
                <w:rFonts w:ascii="Arial" w:hAnsi="Arial" w:cs="Arial"/>
                <w:szCs w:val="24"/>
              </w:rPr>
              <w:t>0 %)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56C4" w:rsidRPr="003240BD" w:rsidRDefault="00FB56C4" w:rsidP="00FB56C4">
            <w:pPr>
              <w:ind w:left="32" w:right="-3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1,0</w:t>
            </w:r>
          </w:p>
          <w:p w:rsidR="00FB56C4" w:rsidRPr="003240BD" w:rsidRDefault="00A70F15" w:rsidP="00FB56C4">
            <w:pPr>
              <w:ind w:left="32" w:right="-3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(80</w:t>
            </w:r>
            <w:r w:rsidR="00FB56C4" w:rsidRPr="003240BD">
              <w:rPr>
                <w:rFonts w:ascii="Arial" w:hAnsi="Arial" w:cs="Arial"/>
                <w:szCs w:val="24"/>
              </w:rPr>
              <w:t xml:space="preserve"> %)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56C4" w:rsidRPr="003240BD" w:rsidRDefault="00FB56C4" w:rsidP="00FB56C4">
            <w:pPr>
              <w:ind w:left="32" w:right="-106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10,0</w:t>
            </w:r>
          </w:p>
          <w:p w:rsidR="00FB56C4" w:rsidRPr="003240BD" w:rsidRDefault="00A70F15" w:rsidP="00FB56C4">
            <w:pPr>
              <w:ind w:left="32" w:right="-106" w:hanging="14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(8</w:t>
            </w:r>
            <w:r w:rsidR="00FB56C4" w:rsidRPr="003240BD">
              <w:rPr>
                <w:rFonts w:ascii="Arial" w:hAnsi="Arial" w:cs="Arial"/>
                <w:szCs w:val="24"/>
              </w:rPr>
              <w:t>0 %)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FB56C4" w:rsidRPr="003240BD" w:rsidRDefault="00FB56C4" w:rsidP="00FB56C4">
            <w:pPr>
              <w:ind w:left="-11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50,0</w:t>
            </w:r>
          </w:p>
          <w:p w:rsidR="00FB56C4" w:rsidRPr="003240BD" w:rsidRDefault="00FB56C4" w:rsidP="00FB56C4">
            <w:pPr>
              <w:ind w:left="-11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(</w:t>
            </w:r>
            <w:r w:rsidR="00A70F15" w:rsidRPr="003240BD">
              <w:rPr>
                <w:rFonts w:ascii="Arial" w:hAnsi="Arial" w:cs="Arial"/>
                <w:szCs w:val="24"/>
              </w:rPr>
              <w:t>1</w:t>
            </w:r>
            <w:r w:rsidRPr="003240BD">
              <w:rPr>
                <w:rFonts w:ascii="Arial" w:hAnsi="Arial" w:cs="Arial"/>
                <w:szCs w:val="24"/>
              </w:rPr>
              <w:t>20 %)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B56C4" w:rsidRPr="003240BD" w:rsidRDefault="00A70F15" w:rsidP="00FB56C4">
            <w:pPr>
              <w:ind w:left="32" w:right="-108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1,0 (2</w:t>
            </w:r>
            <w:r w:rsidR="00FB56C4" w:rsidRPr="003240BD">
              <w:rPr>
                <w:rFonts w:ascii="Arial" w:hAnsi="Arial" w:cs="Arial"/>
                <w:szCs w:val="24"/>
              </w:rPr>
              <w:t>5 %</w:t>
            </w:r>
            <w:r w:rsidR="00FB56C4" w:rsidRPr="003240BD">
              <w:rPr>
                <w:rFonts w:ascii="Arial" w:hAnsi="Arial" w:cs="Arial"/>
                <w:szCs w:val="24"/>
                <w:vertAlign w:val="superscript"/>
              </w:rPr>
              <w:t>*</w:t>
            </w:r>
            <w:r w:rsidR="00FB56C4" w:rsidRPr="003240B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B56C4" w:rsidRPr="003240BD" w:rsidRDefault="00A70F15" w:rsidP="003240BD">
            <w:pPr>
              <w:tabs>
                <w:tab w:val="left" w:pos="1451"/>
              </w:tabs>
              <w:ind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270,0(26 %)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FB56C4" w:rsidRPr="003240BD" w:rsidRDefault="003240BD" w:rsidP="003240BD">
            <w:pPr>
              <w:ind w:left="0"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0,03 (26%)</w:t>
            </w:r>
          </w:p>
        </w:tc>
      </w:tr>
      <w:tr w:rsidR="00FB56C4" w:rsidRPr="003240BD" w:rsidTr="003240BD">
        <w:tc>
          <w:tcPr>
            <w:tcW w:w="1669" w:type="dxa"/>
            <w:shd w:val="clear" w:color="auto" w:fill="auto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240BD">
              <w:rPr>
                <w:rFonts w:ascii="Arial" w:hAnsi="Arial" w:cs="Arial"/>
                <w:szCs w:val="24"/>
              </w:rPr>
              <w:t>Щницель</w:t>
            </w:r>
            <w:proofErr w:type="spellEnd"/>
            <w:r w:rsidRPr="003240BD">
              <w:rPr>
                <w:rFonts w:ascii="Arial" w:hAnsi="Arial" w:cs="Arial"/>
                <w:szCs w:val="24"/>
              </w:rPr>
              <w:t xml:space="preserve"> «Детский»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B56C4" w:rsidRPr="003240BD" w:rsidRDefault="00A70F15" w:rsidP="003240BD">
            <w:pPr>
              <w:tabs>
                <w:tab w:val="left" w:pos="1451"/>
              </w:tabs>
              <w:ind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270,0(26 %)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FB56C4" w:rsidRPr="003240BD" w:rsidRDefault="003240BD" w:rsidP="003240BD">
            <w:pPr>
              <w:ind w:left="32" w:right="-3" w:hanging="284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0,03 (26%)</w:t>
            </w:r>
          </w:p>
        </w:tc>
      </w:tr>
      <w:tr w:rsidR="00FB56C4" w:rsidRPr="003240BD" w:rsidTr="003240BD">
        <w:tc>
          <w:tcPr>
            <w:tcW w:w="1669" w:type="dxa"/>
            <w:shd w:val="clear" w:color="auto" w:fill="auto"/>
          </w:tcPr>
          <w:p w:rsidR="00FB56C4" w:rsidRPr="003240BD" w:rsidRDefault="00FB56C4" w:rsidP="00FB56C4">
            <w:pPr>
              <w:tabs>
                <w:tab w:val="left" w:pos="510"/>
                <w:tab w:val="left" w:pos="624"/>
              </w:tabs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Зразы «Детские»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B56C4" w:rsidRPr="003240BD" w:rsidRDefault="00FB56C4" w:rsidP="00FB56C4">
            <w:pPr>
              <w:overflowPunct/>
              <w:autoSpaceDE/>
              <w:autoSpaceDN/>
              <w:adjustRightInd/>
              <w:ind w:left="0" w:right="0"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―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FB56C4" w:rsidRPr="003240BD" w:rsidRDefault="00A70F15" w:rsidP="003240BD">
            <w:pPr>
              <w:tabs>
                <w:tab w:val="left" w:pos="1451"/>
              </w:tabs>
              <w:ind w:right="-3" w:firstLine="0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270,0(26 %)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FB56C4" w:rsidRPr="003240BD" w:rsidRDefault="003240BD" w:rsidP="003240BD">
            <w:pPr>
              <w:ind w:left="32" w:right="-3" w:hanging="284"/>
              <w:jc w:val="center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</w:rPr>
              <w:t>0,03 (26%)</w:t>
            </w:r>
          </w:p>
        </w:tc>
      </w:tr>
      <w:tr w:rsidR="00FB56C4" w:rsidRPr="003240BD" w:rsidTr="003240BD">
        <w:tc>
          <w:tcPr>
            <w:tcW w:w="10173" w:type="dxa"/>
            <w:gridSpan w:val="8"/>
            <w:shd w:val="clear" w:color="auto" w:fill="auto"/>
          </w:tcPr>
          <w:p w:rsidR="00FB56C4" w:rsidRPr="003240BD" w:rsidRDefault="00FB56C4" w:rsidP="00FB56C4">
            <w:pPr>
              <w:tabs>
                <w:tab w:val="left" w:pos="426"/>
                <w:tab w:val="left" w:pos="510"/>
              </w:tabs>
              <w:ind w:left="0" w:firstLine="142"/>
              <w:rPr>
                <w:rFonts w:ascii="Arial" w:hAnsi="Arial" w:cs="Arial"/>
                <w:szCs w:val="24"/>
              </w:rPr>
            </w:pPr>
            <w:r w:rsidRPr="003240BD">
              <w:rPr>
                <w:rFonts w:ascii="Arial" w:hAnsi="Arial" w:cs="Arial"/>
                <w:szCs w:val="24"/>
                <w:vertAlign w:val="superscript"/>
              </w:rPr>
              <w:t>*</w:t>
            </w:r>
            <w:r w:rsidRPr="003240BD">
              <w:rPr>
                <w:rFonts w:ascii="Arial" w:hAnsi="Arial" w:cs="Arial"/>
                <w:szCs w:val="24"/>
              </w:rPr>
              <w:t xml:space="preserve"> От суточной нормы  витамина А.</w:t>
            </w:r>
          </w:p>
        </w:tc>
      </w:tr>
    </w:tbl>
    <w:p w:rsidR="00FB56C4" w:rsidRPr="003240BD" w:rsidRDefault="00FB56C4" w:rsidP="00FB56C4">
      <w:pPr>
        <w:tabs>
          <w:tab w:val="left" w:pos="510"/>
          <w:tab w:val="left" w:pos="624"/>
        </w:tabs>
        <w:spacing w:line="360" w:lineRule="auto"/>
        <w:ind w:left="0" w:firstLine="612"/>
        <w:jc w:val="center"/>
        <w:rPr>
          <w:rFonts w:ascii="Arial" w:hAnsi="Arial" w:cs="Arial"/>
          <w:b/>
          <w:szCs w:val="24"/>
        </w:rPr>
      </w:pPr>
    </w:p>
    <w:p w:rsidR="00FB56C4" w:rsidRPr="003240BD" w:rsidRDefault="00FB56C4" w:rsidP="00FB56C4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3240BD">
        <w:rPr>
          <w:rFonts w:ascii="Arial" w:hAnsi="Arial" w:cs="Arial"/>
          <w:b/>
          <w:szCs w:val="24"/>
        </w:rPr>
        <w:br w:type="page"/>
      </w:r>
    </w:p>
    <w:p w:rsidR="004D58DA" w:rsidRPr="004D58DA" w:rsidRDefault="004D58DA" w:rsidP="0098038F">
      <w:pPr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 w:rsidRPr="0098038F">
        <w:rPr>
          <w:rFonts w:ascii="Arial" w:eastAsia="Calibri" w:hAnsi="Arial" w:cs="Arial"/>
          <w:b/>
          <w:szCs w:val="24"/>
          <w:lang w:eastAsia="en-US"/>
        </w:rPr>
        <w:t>Приложение</w:t>
      </w:r>
      <w:proofErr w:type="gramStart"/>
      <w:r w:rsidRPr="0098038F">
        <w:rPr>
          <w:rFonts w:ascii="Arial" w:eastAsia="Calibri" w:hAnsi="Arial" w:cs="Arial"/>
          <w:b/>
          <w:szCs w:val="24"/>
          <w:lang w:eastAsia="en-US"/>
        </w:rPr>
        <w:t xml:space="preserve"> В</w:t>
      </w:r>
      <w:proofErr w:type="gramEnd"/>
      <w:r w:rsidRPr="004D58DA">
        <w:rPr>
          <w:rFonts w:ascii="Arial" w:eastAsia="Calibri" w:hAnsi="Arial" w:cs="Arial"/>
          <w:b/>
          <w:szCs w:val="24"/>
          <w:lang w:eastAsia="en-US"/>
        </w:rPr>
        <w:t xml:space="preserve"> (обязательное)</w:t>
      </w:r>
    </w:p>
    <w:p w:rsidR="004D58DA" w:rsidRPr="00EE46F7" w:rsidRDefault="004D58DA" w:rsidP="0098038F">
      <w:pPr>
        <w:overflowPunct/>
        <w:autoSpaceDE/>
        <w:autoSpaceDN/>
        <w:adjustRightInd/>
        <w:spacing w:line="360" w:lineRule="auto"/>
        <w:ind w:left="0" w:right="0" w:firstLine="567"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  <w:r w:rsidRPr="00EE46F7">
        <w:rPr>
          <w:rFonts w:ascii="Arial" w:hAnsi="Arial" w:cs="Arial"/>
          <w:b/>
          <w:szCs w:val="24"/>
        </w:rPr>
        <w:t>Компонентный состав</w:t>
      </w:r>
      <w:r w:rsidR="0098038F" w:rsidRPr="00EE46F7">
        <w:rPr>
          <w:rFonts w:ascii="Arial" w:hAnsi="Arial" w:cs="Arial"/>
          <w:b/>
          <w:szCs w:val="24"/>
        </w:rPr>
        <w:t xml:space="preserve"> мясных рубленых полуфабрикатов</w:t>
      </w:r>
      <w:r w:rsidR="0098038F" w:rsidRPr="00EE46F7">
        <w:rPr>
          <w:rFonts w:ascii="Arial" w:hAnsi="Arial" w:cs="Arial"/>
          <w:b/>
          <w:bCs/>
          <w:szCs w:val="24"/>
          <w:lang w:eastAsia="en-US"/>
        </w:rPr>
        <w:t xml:space="preserve"> </w:t>
      </w:r>
    </w:p>
    <w:p w:rsidR="00EE46F7" w:rsidRPr="00EE46F7" w:rsidRDefault="00EE46F7" w:rsidP="00EE46F7">
      <w:pPr>
        <w:overflowPunct/>
        <w:autoSpaceDE/>
        <w:autoSpaceDN/>
        <w:adjustRightInd/>
        <w:spacing w:line="360" w:lineRule="auto"/>
        <w:ind w:left="0" w:right="0" w:firstLine="567"/>
        <w:textAlignment w:val="auto"/>
        <w:rPr>
          <w:rFonts w:ascii="Arial" w:eastAsia="Calibri" w:hAnsi="Arial" w:cs="Arial"/>
          <w:szCs w:val="24"/>
          <w:lang w:eastAsia="en-US"/>
        </w:rPr>
      </w:pPr>
      <w:r w:rsidRPr="00EE46F7">
        <w:rPr>
          <w:rFonts w:ascii="Arial" w:eastAsia="Calibri" w:hAnsi="Arial" w:cs="Arial"/>
          <w:szCs w:val="24"/>
          <w:lang w:eastAsia="en-US"/>
        </w:rPr>
        <w:t>В.1</w:t>
      </w:r>
      <w:r w:rsidRPr="00EE46F7">
        <w:rPr>
          <w:rFonts w:ascii="Arial" w:hAnsi="Arial" w:cs="Arial"/>
          <w:bCs/>
          <w:szCs w:val="24"/>
          <w:lang w:eastAsia="en-US"/>
        </w:rPr>
        <w:t xml:space="preserve"> Компонентный состав</w:t>
      </w:r>
      <w:r w:rsidRPr="00EE46F7">
        <w:rPr>
          <w:rFonts w:ascii="Arial" w:hAnsi="Arial" w:cs="Arial"/>
          <w:szCs w:val="24"/>
        </w:rPr>
        <w:t xml:space="preserve"> мясных рубленых полуфабрикатов</w:t>
      </w:r>
      <w:r w:rsidRPr="00EE46F7">
        <w:rPr>
          <w:rFonts w:ascii="Arial" w:hAnsi="Arial" w:cs="Arial"/>
          <w:bCs/>
          <w:szCs w:val="24"/>
          <w:lang w:eastAsia="en-US"/>
        </w:rPr>
        <w:t xml:space="preserve"> приведен в таблице В.1.</w:t>
      </w:r>
    </w:p>
    <w:p w:rsidR="004D58DA" w:rsidRPr="004D58DA" w:rsidRDefault="0098038F" w:rsidP="00053C5A">
      <w:pPr>
        <w:overflowPunct/>
        <w:autoSpaceDE/>
        <w:autoSpaceDN/>
        <w:adjustRightInd/>
        <w:ind w:left="0" w:right="0" w:firstLine="0"/>
        <w:jc w:val="left"/>
        <w:textAlignment w:val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Т а б л и </w:t>
      </w:r>
      <w:proofErr w:type="gramStart"/>
      <w:r>
        <w:rPr>
          <w:rFonts w:ascii="Arial" w:hAnsi="Arial" w:cs="Arial"/>
          <w:bCs/>
          <w:szCs w:val="24"/>
          <w:lang w:eastAsia="en-US"/>
        </w:rPr>
        <w:t>ц</w:t>
      </w:r>
      <w:proofErr w:type="gramEnd"/>
      <w:r>
        <w:rPr>
          <w:rFonts w:ascii="Arial" w:hAnsi="Arial" w:cs="Arial"/>
          <w:bCs/>
          <w:szCs w:val="24"/>
          <w:lang w:eastAsia="en-US"/>
        </w:rPr>
        <w:t xml:space="preserve"> а В</w:t>
      </w:r>
      <w:r w:rsidR="004D58DA" w:rsidRPr="004D58DA">
        <w:rPr>
          <w:rFonts w:ascii="Arial" w:hAnsi="Arial" w:cs="Arial"/>
          <w:bCs/>
          <w:szCs w:val="24"/>
          <w:lang w:eastAsia="en-US"/>
        </w:rPr>
        <w:t>.1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4D58DA" w:rsidRPr="004D58DA" w:rsidTr="009C3E7B">
        <w:tc>
          <w:tcPr>
            <w:tcW w:w="2694" w:type="dxa"/>
          </w:tcPr>
          <w:p w:rsidR="004D58DA" w:rsidRPr="004D58DA" w:rsidRDefault="004D58DA" w:rsidP="004D58DA">
            <w:pPr>
              <w:tabs>
                <w:tab w:val="left" w:pos="-142"/>
              </w:tabs>
              <w:overflowPunct/>
              <w:autoSpaceDE/>
              <w:autoSpaceDN/>
              <w:adjustRightInd/>
              <w:ind w:left="-142" w:right="-108" w:firstLine="0"/>
              <w:jc w:val="center"/>
              <w:textAlignment w:val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4D58DA">
              <w:rPr>
                <w:rFonts w:ascii="Arial" w:hAnsi="Arial" w:cs="Arial"/>
                <w:bCs/>
                <w:szCs w:val="24"/>
                <w:lang w:eastAsia="en-US"/>
              </w:rPr>
              <w:t>Наименование колбасных изделий</w:t>
            </w:r>
          </w:p>
        </w:tc>
        <w:tc>
          <w:tcPr>
            <w:tcW w:w="7654" w:type="dxa"/>
          </w:tcPr>
          <w:p w:rsidR="004D58DA" w:rsidRPr="00D12DA1" w:rsidRDefault="004D58DA" w:rsidP="004D58DA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567"/>
              <w:jc w:val="center"/>
              <w:textAlignment w:val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D12DA1">
              <w:rPr>
                <w:rFonts w:ascii="Arial" w:hAnsi="Arial" w:cs="Arial"/>
                <w:bCs/>
                <w:szCs w:val="24"/>
                <w:lang w:eastAsia="en-US"/>
              </w:rPr>
              <w:t xml:space="preserve">Состав </w:t>
            </w:r>
            <w:r w:rsidR="0098038F" w:rsidRPr="00D12DA1">
              <w:rPr>
                <w:rFonts w:ascii="Arial" w:hAnsi="Arial" w:cs="Arial"/>
                <w:szCs w:val="24"/>
              </w:rPr>
              <w:t>мясных рубленых полуфабрикатов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Ромштекс  «Буратино»            </w:t>
            </w:r>
          </w:p>
        </w:tc>
        <w:tc>
          <w:tcPr>
            <w:tcW w:w="7654" w:type="dxa"/>
          </w:tcPr>
          <w:p w:rsidR="00E14581" w:rsidRPr="00E14581" w:rsidRDefault="00A7069E" w:rsidP="00E14581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hanging="108"/>
              <w:textAlignment w:val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свинина с массовой долей жировой ткани от 30 до 50%, вода питьевая, сухари панировочные,  молоко сухое </w:t>
            </w:r>
            <w:proofErr w:type="spellStart"/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>обез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>жиренное</w:t>
            </w:r>
            <w:proofErr w:type="spellEnd"/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>, яйца куриные, лук репчатый свежий, клетчатка,</w:t>
            </w:r>
            <w:r w:rsidR="00FC7DEA">
              <w:rPr>
                <w:rFonts w:ascii="Arial" w:hAnsi="Arial" w:cs="Arial"/>
                <w:szCs w:val="24"/>
              </w:rPr>
              <w:t xml:space="preserve"> бета-каротин,</w:t>
            </w:r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 xml:space="preserve"> соль поваренная </w:t>
            </w:r>
            <w:proofErr w:type="spellStart"/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>пищевая</w:t>
            </w:r>
            <w:proofErr w:type="gramStart"/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>,п</w:t>
            </w:r>
            <w:proofErr w:type="gramEnd"/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>ерец</w:t>
            </w:r>
            <w:proofErr w:type="spellEnd"/>
            <w:r w:rsidR="00FC7DEA">
              <w:rPr>
                <w:rFonts w:ascii="Arial" w:hAnsi="Arial" w:cs="Arial"/>
                <w:bCs/>
                <w:szCs w:val="24"/>
                <w:lang w:eastAsia="en-US"/>
              </w:rPr>
              <w:t xml:space="preserve"> душистый молотый</w:t>
            </w:r>
          </w:p>
        </w:tc>
      </w:tr>
      <w:tr w:rsidR="00E14581" w:rsidRPr="004D58DA" w:rsidTr="009C3E7B">
        <w:trPr>
          <w:trHeight w:val="2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14581" w:rsidRPr="00FB56C4" w:rsidRDefault="00D953BD" w:rsidP="00D953BD">
            <w:pPr>
              <w:overflowPunct/>
              <w:autoSpaceDE/>
              <w:autoSpaceDN/>
              <w:adjustRightInd/>
              <w:ind w:left="0" w:right="-108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Ромштекс «Буратино</w:t>
            </w:r>
            <w:r w:rsidR="00E14581" w:rsidRPr="00FB56C4">
              <w:rPr>
                <w:rFonts w:ascii="Arial" w:hAnsi="Arial" w:cs="Arial"/>
                <w:szCs w:val="24"/>
              </w:rPr>
              <w:t xml:space="preserve"> витаминизированный»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14581" w:rsidRPr="00053C5A" w:rsidRDefault="00FC7DEA" w:rsidP="00A7069E">
            <w:pPr>
              <w:tabs>
                <w:tab w:val="left" w:pos="0"/>
                <w:tab w:val="left" w:pos="567"/>
              </w:tabs>
              <w:suppressAutoHyphens/>
              <w:ind w:left="0" w:right="-1" w:firstLine="0"/>
              <w:rPr>
                <w:rFonts w:ascii="Arial" w:hAnsi="Arial" w:cs="Arial"/>
                <w:bCs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свинина с массовой долей жировой ткани от 30 до 50%, вода питьевая, сухари панировочные,  молоко сухое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обез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жиренное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>, яйца куриные, лук репчатый свежий, цитрат кальция,</w:t>
            </w:r>
            <w:r w:rsidR="00A7069E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клетчатка,</w:t>
            </w:r>
            <w:r>
              <w:rPr>
                <w:rFonts w:ascii="Arial" w:hAnsi="Arial" w:cs="Arial"/>
                <w:szCs w:val="24"/>
              </w:rPr>
              <w:t xml:space="preserve"> бета-каротин,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соль поваренная пищевая,</w:t>
            </w:r>
            <w:r w:rsidR="00A7069E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перец душистый молотый,</w:t>
            </w:r>
            <w:r w:rsidRPr="009C376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кислота аскорбиновая,</w:t>
            </w:r>
            <w:r w:rsidR="00A7069E" w:rsidRPr="009C3768">
              <w:rPr>
                <w:rFonts w:ascii="Arial" w:hAnsi="Arial" w:cs="Arial"/>
                <w:szCs w:val="24"/>
              </w:rPr>
              <w:t xml:space="preserve"> </w:t>
            </w:r>
            <w:r w:rsidR="00A7069E">
              <w:rPr>
                <w:rFonts w:ascii="Arial" w:hAnsi="Arial" w:cs="Arial"/>
                <w:szCs w:val="24"/>
              </w:rPr>
              <w:t>кислота никотиновая,</w:t>
            </w:r>
            <w:r w:rsidR="00A7069E" w:rsidRPr="009C3768">
              <w:rPr>
                <w:rFonts w:ascii="Arial" w:hAnsi="Arial" w:cs="Arial"/>
                <w:szCs w:val="24"/>
              </w:rPr>
              <w:t xml:space="preserve"> рибофлавин</w:t>
            </w:r>
            <w:r w:rsidR="00A7069E">
              <w:rPr>
                <w:rFonts w:ascii="Arial" w:hAnsi="Arial" w:cs="Arial"/>
                <w:szCs w:val="24"/>
              </w:rPr>
              <w:t>,</w:t>
            </w:r>
            <w:r w:rsidRPr="009C3768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  <w:r w:rsidR="00A7069E" w:rsidRPr="009C3768">
              <w:rPr>
                <w:rFonts w:ascii="Arial" w:hAnsi="Arial" w:cs="Arial"/>
                <w:szCs w:val="24"/>
              </w:rPr>
              <w:t>тиамин бромид</w:t>
            </w:r>
            <w:r w:rsidR="00A7069E">
              <w:rPr>
                <w:rFonts w:ascii="Arial" w:hAnsi="Arial" w:cs="Arial"/>
                <w:szCs w:val="24"/>
              </w:rPr>
              <w:t>,</w:t>
            </w:r>
            <w:r w:rsidR="00A7069E" w:rsidRPr="009C3768">
              <w:rPr>
                <w:rFonts w:ascii="Arial" w:hAnsi="Arial" w:cs="Arial"/>
                <w:szCs w:val="24"/>
              </w:rPr>
              <w:t xml:space="preserve"> </w:t>
            </w:r>
            <w:r w:rsidRPr="009C3768">
              <w:rPr>
                <w:rFonts w:ascii="Arial" w:hAnsi="Arial" w:cs="Arial"/>
                <w:szCs w:val="24"/>
                <w:lang w:eastAsia="ar-SA"/>
              </w:rPr>
              <w:t>йодированные молочные белки с содержани</w:t>
            </w:r>
            <w:r w:rsidR="00A7069E">
              <w:rPr>
                <w:rFonts w:ascii="Arial" w:hAnsi="Arial" w:cs="Arial"/>
                <w:szCs w:val="24"/>
                <w:lang w:eastAsia="ar-SA"/>
              </w:rPr>
              <w:t>ем йода не более 15 %</w:t>
            </w:r>
            <w:proofErr w:type="gramEnd"/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Ромштекс «Диетический»      </w:t>
            </w:r>
          </w:p>
        </w:tc>
        <w:tc>
          <w:tcPr>
            <w:tcW w:w="7654" w:type="dxa"/>
          </w:tcPr>
          <w:p w:rsidR="00E14581" w:rsidRPr="004D58DA" w:rsidRDefault="00A7069E" w:rsidP="00A7069E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12%, свинина с массовой долей жировой ткани от 30 до 50%,</w:t>
            </w:r>
            <w:r w:rsidR="00DD594A">
              <w:rPr>
                <w:rFonts w:ascii="Arial" w:hAnsi="Arial" w:cs="Arial"/>
                <w:bCs/>
                <w:szCs w:val="24"/>
                <w:lang w:eastAsia="en-US"/>
              </w:rPr>
              <w:t xml:space="preserve"> белок соевый изолированный гидратированный,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вода питьевая,</w:t>
            </w:r>
            <w:r w:rsidR="00DD594A">
              <w:rPr>
                <w:rFonts w:ascii="Arial" w:hAnsi="Arial" w:cs="Arial"/>
                <w:bCs/>
                <w:szCs w:val="24"/>
                <w:lang w:eastAsia="en-US"/>
              </w:rPr>
              <w:t xml:space="preserve"> сухари панировочные, клетчатка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 бета-каротин</w:t>
            </w:r>
            <w:r w:rsidR="009C3E7B">
              <w:rPr>
                <w:rFonts w:ascii="Arial" w:hAnsi="Arial" w:cs="Arial"/>
                <w:szCs w:val="24"/>
              </w:rPr>
              <w:t>, соль поваренная профилактичес</w:t>
            </w:r>
            <w:r w:rsidR="00DD594A">
              <w:rPr>
                <w:rFonts w:ascii="Arial" w:hAnsi="Arial" w:cs="Arial"/>
                <w:szCs w:val="24"/>
              </w:rPr>
              <w:t>кая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Котлета для гамбургера  «Детская»</w:t>
            </w:r>
          </w:p>
        </w:tc>
        <w:tc>
          <w:tcPr>
            <w:tcW w:w="7654" w:type="dxa"/>
          </w:tcPr>
          <w:p w:rsidR="00E14581" w:rsidRPr="004D58DA" w:rsidRDefault="00DD594A" w:rsidP="00DD594A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хлеб пшеничный, вода питьевая, масло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растительное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,с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ухари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панировочные, соль поваренная пищевая, 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Бифштекс «Детский»</w:t>
            </w:r>
          </w:p>
        </w:tc>
        <w:tc>
          <w:tcPr>
            <w:tcW w:w="7654" w:type="dxa"/>
          </w:tcPr>
          <w:p w:rsidR="00E14581" w:rsidRPr="004D58DA" w:rsidRDefault="001059F4" w:rsidP="001059F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33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свинина с массовой долей жировой ткани от 50 до 60%, вода питьевая, крупа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манная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,м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олоко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питьевое, соль поваренная пищевая, перец душистый молотый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Бифштекс «Детский-вита» </w:t>
            </w:r>
          </w:p>
        </w:tc>
        <w:tc>
          <w:tcPr>
            <w:tcW w:w="7654" w:type="dxa"/>
          </w:tcPr>
          <w:p w:rsidR="00E14581" w:rsidRPr="004D58DA" w:rsidRDefault="001059F4" w:rsidP="001059F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свинина с массовой долей жировой ткани от 50 до 60%, вода питьевая, крупа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манная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,м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олоко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питьевое, цитрат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каль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ция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>, бета каротин, соль поваренная пищевая, перец душистый молотый,</w:t>
            </w:r>
            <w:r>
              <w:rPr>
                <w:rFonts w:ascii="Arial" w:hAnsi="Arial" w:cs="Arial"/>
                <w:szCs w:val="24"/>
              </w:rPr>
              <w:t xml:space="preserve"> кислота аскорбиновая,</w:t>
            </w:r>
            <w:r w:rsidRPr="009C376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кислота никотиновая,</w:t>
            </w:r>
            <w:r w:rsidRPr="009C376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3768">
              <w:rPr>
                <w:rFonts w:ascii="Arial" w:hAnsi="Arial" w:cs="Arial"/>
                <w:szCs w:val="24"/>
              </w:rPr>
              <w:t>рибофла</w:t>
            </w:r>
            <w:proofErr w:type="spellEnd"/>
            <w:r w:rsidR="009C3E7B">
              <w:rPr>
                <w:rFonts w:ascii="Arial" w:hAnsi="Arial" w:cs="Arial"/>
                <w:szCs w:val="24"/>
              </w:rPr>
              <w:t>-</w:t>
            </w:r>
            <w:r w:rsidRPr="009C3768">
              <w:rPr>
                <w:rFonts w:ascii="Arial" w:hAnsi="Arial" w:cs="Arial"/>
                <w:szCs w:val="24"/>
              </w:rPr>
              <w:t>вин</w:t>
            </w:r>
            <w:r>
              <w:rPr>
                <w:rFonts w:ascii="Arial" w:hAnsi="Arial" w:cs="Arial"/>
                <w:szCs w:val="24"/>
              </w:rPr>
              <w:t>,</w:t>
            </w:r>
            <w:r w:rsidRPr="009C3768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  <w:r w:rsidRPr="009C3768">
              <w:rPr>
                <w:rFonts w:ascii="Arial" w:hAnsi="Arial" w:cs="Arial"/>
                <w:szCs w:val="24"/>
              </w:rPr>
              <w:t>тиамин бромид</w:t>
            </w:r>
            <w:r>
              <w:rPr>
                <w:rFonts w:ascii="Arial" w:hAnsi="Arial" w:cs="Arial"/>
                <w:szCs w:val="24"/>
              </w:rPr>
              <w:t>,</w:t>
            </w:r>
            <w:r w:rsidRPr="009C3768">
              <w:rPr>
                <w:rFonts w:ascii="Arial" w:hAnsi="Arial" w:cs="Arial"/>
                <w:szCs w:val="24"/>
              </w:rPr>
              <w:t xml:space="preserve"> </w:t>
            </w:r>
            <w:r w:rsidRPr="009C3768">
              <w:rPr>
                <w:rFonts w:ascii="Arial" w:hAnsi="Arial" w:cs="Arial"/>
                <w:szCs w:val="24"/>
                <w:lang w:eastAsia="ar-SA"/>
              </w:rPr>
              <w:t>йодированные молочные белки с содержани</w:t>
            </w:r>
            <w:r>
              <w:rPr>
                <w:rFonts w:ascii="Arial" w:hAnsi="Arial" w:cs="Arial"/>
                <w:szCs w:val="24"/>
                <w:lang w:eastAsia="ar-SA"/>
              </w:rPr>
              <w:t>ем йода не более 15 %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Ромштекс «</w:t>
            </w:r>
            <w:proofErr w:type="spellStart"/>
            <w:r w:rsidRPr="00FB56C4">
              <w:rPr>
                <w:rFonts w:ascii="Arial" w:hAnsi="Arial" w:cs="Arial"/>
                <w:szCs w:val="24"/>
              </w:rPr>
              <w:t>Чиполлино</w:t>
            </w:r>
            <w:proofErr w:type="spellEnd"/>
            <w:r w:rsidRPr="00FB56C4">
              <w:rPr>
                <w:rFonts w:ascii="Arial" w:hAnsi="Arial" w:cs="Arial"/>
                <w:szCs w:val="24"/>
              </w:rPr>
              <w:t xml:space="preserve">»    </w:t>
            </w:r>
          </w:p>
        </w:tc>
        <w:tc>
          <w:tcPr>
            <w:tcW w:w="7654" w:type="dxa"/>
          </w:tcPr>
          <w:p w:rsidR="00E14581" w:rsidRPr="004D58DA" w:rsidRDefault="00DD594A" w:rsidP="00053C5A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</w:t>
            </w:r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 xml:space="preserve">, белок соевый изолированный гидратированный, мясо птицы, вода, сухари </w:t>
            </w:r>
            <w:proofErr w:type="spellStart"/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>панировоч</w:t>
            </w:r>
            <w:r w:rsidR="001059F4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>ные</w:t>
            </w:r>
            <w:proofErr w:type="gramStart"/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>,я</w:t>
            </w:r>
            <w:proofErr w:type="gramEnd"/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>йца</w:t>
            </w:r>
            <w:proofErr w:type="spellEnd"/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 xml:space="preserve"> куриные,</w:t>
            </w:r>
            <w:r w:rsidR="001059F4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 xml:space="preserve">лук репчатый </w:t>
            </w:r>
            <w:proofErr w:type="spellStart"/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>свежий,соль</w:t>
            </w:r>
            <w:proofErr w:type="spellEnd"/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 xml:space="preserve"> поваренная пищевая,</w:t>
            </w:r>
            <w:r w:rsidR="001059F4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 w:rsidR="00053C5A">
              <w:rPr>
                <w:rFonts w:ascii="Arial" w:hAnsi="Arial" w:cs="Arial"/>
                <w:bCs/>
                <w:szCs w:val="24"/>
                <w:lang w:eastAsia="en-US"/>
              </w:rPr>
              <w:t>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Котлеты «Школьные»  </w:t>
            </w:r>
          </w:p>
        </w:tc>
        <w:tc>
          <w:tcPr>
            <w:tcW w:w="7654" w:type="dxa"/>
          </w:tcPr>
          <w:p w:rsidR="00E14581" w:rsidRPr="001059F4" w:rsidRDefault="001059F4" w:rsidP="001059F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059F4">
              <w:rPr>
                <w:rFonts w:ascii="Arial" w:hAnsi="Arial" w:cs="Arial"/>
                <w:bCs/>
                <w:szCs w:val="24"/>
                <w:lang w:eastAsia="en-US"/>
              </w:rPr>
              <w:t>Мясо котлетное говяжье,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мясо котлетное свиное, вода питьевая, хлеб пшеничный, сухари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панировочные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,м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олоко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сухое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обезжи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ренное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>, яйца куриные, лук репчатый свежий, соль поваренная пищевая, 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 xml:space="preserve">Котлеты «Говяжьи  «Школьные»  </w:t>
            </w:r>
          </w:p>
        </w:tc>
        <w:tc>
          <w:tcPr>
            <w:tcW w:w="7654" w:type="dxa"/>
          </w:tcPr>
          <w:p w:rsidR="00E14581" w:rsidRPr="004D58DA" w:rsidRDefault="001059F4" w:rsidP="001059F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hanging="108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 w:rsidRPr="001059F4">
              <w:rPr>
                <w:rFonts w:ascii="Arial" w:hAnsi="Arial" w:cs="Arial"/>
                <w:bCs/>
                <w:szCs w:val="24"/>
                <w:lang w:eastAsia="en-US"/>
              </w:rPr>
              <w:t>Мясо котлетное говяжье</w:t>
            </w:r>
            <w:r w:rsidR="000075F5">
              <w:rPr>
                <w:rFonts w:ascii="Arial" w:hAnsi="Arial" w:cs="Arial"/>
                <w:bCs/>
                <w:szCs w:val="24"/>
                <w:lang w:eastAsia="en-US"/>
              </w:rPr>
              <w:t xml:space="preserve">, вода питьевая, хлеб пшеничный, сухари </w:t>
            </w:r>
            <w:proofErr w:type="spellStart"/>
            <w:r w:rsidR="000075F5">
              <w:rPr>
                <w:rFonts w:ascii="Arial" w:hAnsi="Arial" w:cs="Arial"/>
                <w:bCs/>
                <w:szCs w:val="24"/>
                <w:lang w:eastAsia="en-US"/>
              </w:rPr>
              <w:t>панировочные</w:t>
            </w:r>
            <w:proofErr w:type="gramStart"/>
            <w:r w:rsidR="000075F5">
              <w:rPr>
                <w:rFonts w:ascii="Arial" w:hAnsi="Arial" w:cs="Arial"/>
                <w:bCs/>
                <w:szCs w:val="24"/>
                <w:lang w:eastAsia="en-US"/>
              </w:rPr>
              <w:t>,м</w:t>
            </w:r>
            <w:proofErr w:type="gramEnd"/>
            <w:r w:rsidR="000075F5">
              <w:rPr>
                <w:rFonts w:ascii="Arial" w:hAnsi="Arial" w:cs="Arial"/>
                <w:bCs/>
                <w:szCs w:val="24"/>
                <w:lang w:eastAsia="en-US"/>
              </w:rPr>
              <w:t>олоко</w:t>
            </w:r>
            <w:proofErr w:type="spellEnd"/>
            <w:r w:rsidR="000075F5">
              <w:rPr>
                <w:rFonts w:ascii="Arial" w:hAnsi="Arial" w:cs="Arial"/>
                <w:bCs/>
                <w:szCs w:val="24"/>
                <w:lang w:eastAsia="en-US"/>
              </w:rPr>
              <w:t xml:space="preserve"> сухое обезжиренное, яйца куриные, лук репчатый свежий, соль поваренная пищевая, 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Котлетки «Детские»</w:t>
            </w:r>
          </w:p>
        </w:tc>
        <w:tc>
          <w:tcPr>
            <w:tcW w:w="7654" w:type="dxa"/>
          </w:tcPr>
          <w:p w:rsidR="00E14581" w:rsidRPr="000075F5" w:rsidRDefault="000075F5" w:rsidP="00AB1E9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свинина с массовой долей жировой ткани от 28 до 32%, вода питьевая, крупа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манная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,с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ухари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панировочные, молоко сухое обезжиренное, яйца куриные, лук репчатый свежий, клетчатка,</w:t>
            </w:r>
            <w:r>
              <w:rPr>
                <w:rFonts w:ascii="Arial" w:hAnsi="Arial" w:cs="Arial"/>
                <w:szCs w:val="24"/>
              </w:rPr>
              <w:t xml:space="preserve"> соль поваренная профилактическая, СО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B56C4">
              <w:rPr>
                <w:rFonts w:ascii="Arial" w:hAnsi="Arial" w:cs="Arial"/>
                <w:szCs w:val="24"/>
              </w:rPr>
              <w:t>Нагетсы</w:t>
            </w:r>
            <w:proofErr w:type="spellEnd"/>
            <w:r w:rsidRPr="00FB56C4">
              <w:rPr>
                <w:rFonts w:ascii="Arial" w:hAnsi="Arial" w:cs="Arial"/>
                <w:szCs w:val="24"/>
              </w:rPr>
              <w:t xml:space="preserve"> «Детские»</w:t>
            </w:r>
          </w:p>
        </w:tc>
        <w:tc>
          <w:tcPr>
            <w:tcW w:w="7654" w:type="dxa"/>
          </w:tcPr>
          <w:p w:rsidR="00E14581" w:rsidRPr="000075F5" w:rsidRDefault="000075F5" w:rsidP="00562220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Мясо котлетное свиное,</w:t>
            </w:r>
            <w:r w:rsidRPr="000075F5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м</w:t>
            </w:r>
            <w:r w:rsidRPr="000075F5">
              <w:rPr>
                <w:rFonts w:ascii="Arial" w:hAnsi="Arial" w:cs="Arial"/>
                <w:bCs/>
                <w:szCs w:val="24"/>
                <w:lang w:eastAsia="en-US"/>
              </w:rPr>
              <w:t>ясо птицы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,</w:t>
            </w:r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 xml:space="preserve"> хлеб пшеничный,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мо</w:t>
            </w:r>
            <w:proofErr w:type="spellEnd"/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локо питьевое,</w:t>
            </w:r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 xml:space="preserve"> лук репчатый свежий, яйца </w:t>
            </w:r>
            <w:proofErr w:type="spellStart"/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>куриные</w:t>
            </w:r>
            <w:proofErr w:type="gramStart"/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>,с</w:t>
            </w:r>
            <w:proofErr w:type="gramEnd"/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>ухари</w:t>
            </w:r>
            <w:proofErr w:type="spellEnd"/>
            <w:r w:rsidR="00562220">
              <w:rPr>
                <w:rFonts w:ascii="Arial" w:hAnsi="Arial" w:cs="Arial"/>
                <w:bCs/>
                <w:szCs w:val="24"/>
                <w:lang w:eastAsia="en-US"/>
              </w:rPr>
              <w:t xml:space="preserve"> панировочные, соль поваренная пищевая, вода питьевая,</w:t>
            </w:r>
            <w:r w:rsidR="00562220">
              <w:rPr>
                <w:rFonts w:ascii="Arial" w:hAnsi="Arial" w:cs="Arial"/>
                <w:szCs w:val="24"/>
              </w:rPr>
              <w:t xml:space="preserve"> СО</w:t>
            </w:r>
            <w:r w:rsidR="00562220">
              <w:rPr>
                <w:rFonts w:ascii="Arial" w:hAnsi="Arial" w:cs="Arial"/>
                <w:szCs w:val="24"/>
                <w:vertAlign w:val="subscript"/>
              </w:rPr>
              <w:t>2</w:t>
            </w:r>
            <w:r w:rsidR="00562220"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Биточки «Детские»</w:t>
            </w:r>
          </w:p>
        </w:tc>
        <w:tc>
          <w:tcPr>
            <w:tcW w:w="7654" w:type="dxa"/>
          </w:tcPr>
          <w:p w:rsidR="00E14581" w:rsidRPr="004D58DA" w:rsidRDefault="00562220" w:rsidP="004B58D0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-108" w:firstLine="0"/>
              <w:jc w:val="left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</w:t>
            </w:r>
            <w:r w:rsidR="00AB1E94">
              <w:rPr>
                <w:rFonts w:ascii="Arial" w:hAnsi="Arial" w:cs="Arial"/>
                <w:bCs/>
                <w:szCs w:val="24"/>
                <w:lang w:eastAsia="en-US"/>
              </w:rPr>
              <w:t>лее 20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%, вода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питьевая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</w:t>
            </w:r>
            <w:r w:rsidR="004B58D0">
              <w:rPr>
                <w:rFonts w:ascii="Arial" w:hAnsi="Arial" w:cs="Arial"/>
                <w:bCs/>
                <w:szCs w:val="24"/>
                <w:lang w:eastAsia="en-US"/>
              </w:rPr>
              <w:t>к</w:t>
            </w:r>
            <w:proofErr w:type="gramEnd"/>
            <w:r w:rsidR="004B58D0">
              <w:rPr>
                <w:rFonts w:ascii="Arial" w:hAnsi="Arial" w:cs="Arial"/>
                <w:bCs/>
                <w:szCs w:val="24"/>
                <w:lang w:eastAsia="en-US"/>
              </w:rPr>
              <w:t>рупа</w:t>
            </w:r>
            <w:proofErr w:type="spellEnd"/>
            <w:r w:rsidR="004B58D0">
              <w:rPr>
                <w:rFonts w:ascii="Arial" w:hAnsi="Arial" w:cs="Arial"/>
                <w:bCs/>
                <w:szCs w:val="24"/>
                <w:lang w:eastAsia="en-US"/>
              </w:rPr>
              <w:t xml:space="preserve"> гречневая, лук репчатый свежий,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 w:rsidR="004B58D0">
              <w:rPr>
                <w:rFonts w:ascii="Arial" w:hAnsi="Arial" w:cs="Arial"/>
                <w:bCs/>
                <w:szCs w:val="24"/>
                <w:lang w:eastAsia="en-US"/>
              </w:rPr>
              <w:t>яйца куриные, сухари панировочные, масло растительное, соль поваренная пищевая, зелень петрушки, укропа,</w:t>
            </w:r>
            <w:r w:rsidR="004B58D0">
              <w:rPr>
                <w:rFonts w:ascii="Arial" w:hAnsi="Arial" w:cs="Arial"/>
                <w:szCs w:val="24"/>
              </w:rPr>
              <w:t xml:space="preserve"> СО</w:t>
            </w:r>
            <w:r w:rsidR="004B58D0">
              <w:rPr>
                <w:rFonts w:ascii="Arial" w:hAnsi="Arial" w:cs="Arial"/>
                <w:szCs w:val="24"/>
                <w:vertAlign w:val="subscript"/>
              </w:rPr>
              <w:t>2</w:t>
            </w:r>
            <w:r w:rsidR="004B58D0"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Шницель  «Детский»</w:t>
            </w:r>
          </w:p>
        </w:tc>
        <w:tc>
          <w:tcPr>
            <w:tcW w:w="7654" w:type="dxa"/>
          </w:tcPr>
          <w:p w:rsidR="00E14581" w:rsidRPr="004D58DA" w:rsidRDefault="00AB1E94" w:rsidP="00AB1E9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33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12%, молоко питьевое,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хлеб пшеничный,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сухари 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пани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ровочные</w:t>
            </w:r>
            <w:proofErr w:type="spellEnd"/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, клетчатка, цитрат кальция, масло растительное, соль поваренная пищевая, 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Шницель «Классный»</w:t>
            </w:r>
          </w:p>
        </w:tc>
        <w:tc>
          <w:tcPr>
            <w:tcW w:w="7654" w:type="dxa"/>
          </w:tcPr>
          <w:p w:rsidR="00E14581" w:rsidRPr="004D58DA" w:rsidRDefault="00AB1E94" w:rsidP="00AB1E94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мясо котлетное свиное, белок соевый </w:t>
            </w:r>
            <w:proofErr w:type="spellStart"/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изолиро</w:t>
            </w:r>
            <w:proofErr w:type="spellEnd"/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ванный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гидратированный,</w:t>
            </w:r>
            <w:r w:rsidR="001D3BB8">
              <w:rPr>
                <w:rFonts w:ascii="Arial" w:hAnsi="Arial" w:cs="Arial"/>
                <w:bCs/>
                <w:szCs w:val="24"/>
                <w:lang w:eastAsia="en-US"/>
              </w:rPr>
              <w:t xml:space="preserve"> вода питьевая,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лук репчатый свежий, яйца куриные, соль поваренная пищевая, 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Ежики «Детские»</w:t>
            </w:r>
          </w:p>
        </w:tc>
        <w:tc>
          <w:tcPr>
            <w:tcW w:w="7654" w:type="dxa"/>
          </w:tcPr>
          <w:p w:rsidR="00E14581" w:rsidRPr="004D58DA" w:rsidRDefault="001D3BB8" w:rsidP="001D3BB8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33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мясо котлетное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свиное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,в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ода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питьевая, лук репчатый свежий, крупа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рисовая,крупа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манная. клетчатка,</w:t>
            </w:r>
            <w:r>
              <w:rPr>
                <w:rFonts w:ascii="Arial" w:hAnsi="Arial" w:cs="Arial"/>
                <w:szCs w:val="24"/>
              </w:rPr>
              <w:t xml:space="preserve"> соль поваренная пищевая, СО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Фрикадельки «Детские»</w:t>
            </w:r>
          </w:p>
        </w:tc>
        <w:tc>
          <w:tcPr>
            <w:tcW w:w="7654" w:type="dxa"/>
          </w:tcPr>
          <w:p w:rsidR="00E14581" w:rsidRPr="004D58DA" w:rsidRDefault="001D3BB8" w:rsidP="001D3BB8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12%, мясо котлетное свиное,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вода питьевая, крупа манная, лук репчатый свежий, яйца куриные,</w:t>
            </w:r>
            <w:r w:rsidR="00205C61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клетчатка,</w:t>
            </w:r>
            <w:r>
              <w:rPr>
                <w:rFonts w:ascii="Arial" w:hAnsi="Arial" w:cs="Arial"/>
                <w:szCs w:val="24"/>
              </w:rPr>
              <w:t xml:space="preserve"> соль поваренная пищевая, СО</w:t>
            </w:r>
            <w:proofErr w:type="gramStart"/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D3D41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D3D41">
              <w:rPr>
                <w:rFonts w:ascii="Arial" w:hAnsi="Arial" w:cs="Arial"/>
                <w:szCs w:val="24"/>
              </w:rPr>
              <w:t>Зразы  «Детские»</w:t>
            </w:r>
          </w:p>
        </w:tc>
        <w:tc>
          <w:tcPr>
            <w:tcW w:w="7654" w:type="dxa"/>
          </w:tcPr>
          <w:p w:rsidR="00E14581" w:rsidRPr="004D58DA" w:rsidRDefault="001D3BB8" w:rsidP="00D12DA1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</w:t>
            </w:r>
            <w:r w:rsidR="00D12DA1">
              <w:rPr>
                <w:rFonts w:ascii="Arial" w:hAnsi="Arial" w:cs="Arial"/>
                <w:bCs/>
                <w:szCs w:val="24"/>
                <w:lang w:eastAsia="en-US"/>
              </w:rPr>
              <w:t xml:space="preserve">начинка (грибы отварные, лук припущенный, соль поваренная) или начинка (сыр твердый), свинина с массовой долей жировой ткани от 50 до 60%, яйца куриные, сухари панировочные, цитрат </w:t>
            </w:r>
            <w:proofErr w:type="spellStart"/>
            <w:r w:rsidR="00D12DA1">
              <w:rPr>
                <w:rFonts w:ascii="Arial" w:hAnsi="Arial" w:cs="Arial"/>
                <w:bCs/>
                <w:szCs w:val="24"/>
                <w:lang w:eastAsia="en-US"/>
              </w:rPr>
              <w:t>кальция</w:t>
            </w:r>
            <w:proofErr w:type="gramStart"/>
            <w:r w:rsidR="00D12DA1">
              <w:rPr>
                <w:rFonts w:ascii="Arial" w:hAnsi="Arial" w:cs="Arial"/>
                <w:bCs/>
                <w:szCs w:val="24"/>
                <w:lang w:eastAsia="en-US"/>
              </w:rPr>
              <w:t>,с</w:t>
            </w:r>
            <w:proofErr w:type="gramEnd"/>
            <w:r w:rsidR="00D12DA1">
              <w:rPr>
                <w:rFonts w:ascii="Arial" w:hAnsi="Arial" w:cs="Arial"/>
                <w:bCs/>
                <w:szCs w:val="24"/>
                <w:lang w:eastAsia="en-US"/>
              </w:rPr>
              <w:t>оль</w:t>
            </w:r>
            <w:proofErr w:type="spellEnd"/>
            <w:r w:rsidR="00D12DA1">
              <w:rPr>
                <w:rFonts w:ascii="Arial" w:hAnsi="Arial" w:cs="Arial"/>
                <w:bCs/>
                <w:szCs w:val="24"/>
                <w:lang w:eastAsia="en-US"/>
              </w:rPr>
              <w:t xml:space="preserve"> поваренная пищевая,</w:t>
            </w:r>
            <w:r w:rsidR="00D12DA1" w:rsidRPr="009C3768">
              <w:rPr>
                <w:rFonts w:ascii="Arial" w:hAnsi="Arial" w:cs="Arial"/>
                <w:szCs w:val="24"/>
                <w:lang w:eastAsia="ar-SA"/>
              </w:rPr>
              <w:t xml:space="preserve"> </w:t>
            </w:r>
            <w:proofErr w:type="spellStart"/>
            <w:r w:rsidR="00D12DA1" w:rsidRPr="009C3768">
              <w:rPr>
                <w:rFonts w:ascii="Arial" w:hAnsi="Arial" w:cs="Arial"/>
                <w:szCs w:val="24"/>
                <w:lang w:eastAsia="ar-SA"/>
              </w:rPr>
              <w:t>йоди</w:t>
            </w:r>
            <w:r w:rsidR="009C3E7B">
              <w:rPr>
                <w:rFonts w:ascii="Arial" w:hAnsi="Arial" w:cs="Arial"/>
                <w:szCs w:val="24"/>
                <w:lang w:eastAsia="ar-SA"/>
              </w:rPr>
              <w:t>-</w:t>
            </w:r>
            <w:r w:rsidR="00D12DA1" w:rsidRPr="009C3768">
              <w:rPr>
                <w:rFonts w:ascii="Arial" w:hAnsi="Arial" w:cs="Arial"/>
                <w:szCs w:val="24"/>
                <w:lang w:eastAsia="ar-SA"/>
              </w:rPr>
              <w:t>рованные</w:t>
            </w:r>
            <w:proofErr w:type="spellEnd"/>
            <w:r w:rsidR="00D12DA1" w:rsidRPr="009C3768">
              <w:rPr>
                <w:rFonts w:ascii="Arial" w:hAnsi="Arial" w:cs="Arial"/>
                <w:szCs w:val="24"/>
                <w:lang w:eastAsia="ar-SA"/>
              </w:rPr>
              <w:t xml:space="preserve"> молочные белки с содержани</w:t>
            </w:r>
            <w:r w:rsidR="00D12DA1">
              <w:rPr>
                <w:rFonts w:ascii="Arial" w:hAnsi="Arial" w:cs="Arial"/>
                <w:szCs w:val="24"/>
                <w:lang w:eastAsia="ar-SA"/>
              </w:rPr>
              <w:t>ем йода не более 15 %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Люля-кебаб «Сказка»</w:t>
            </w:r>
          </w:p>
        </w:tc>
        <w:tc>
          <w:tcPr>
            <w:tcW w:w="7654" w:type="dxa"/>
          </w:tcPr>
          <w:p w:rsidR="00E14581" w:rsidRPr="004D58DA" w:rsidRDefault="00BC0B4E" w:rsidP="00BC0B4E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Баранина с массовой долей жировой и соединительной ткани не более 9%, мясо птицы, белок соевый изолированный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гидрати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рованный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>, вода питьевая, лук репчатый свежий, клетчатка, масло растительное,</w:t>
            </w:r>
            <w:r>
              <w:rPr>
                <w:rFonts w:ascii="Arial" w:hAnsi="Arial" w:cs="Arial"/>
                <w:szCs w:val="24"/>
              </w:rPr>
              <w:t xml:space="preserve"> соль поваренная пищевая, СО</w:t>
            </w:r>
            <w:proofErr w:type="gramStart"/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Палочки «Детские»</w:t>
            </w:r>
          </w:p>
        </w:tc>
        <w:tc>
          <w:tcPr>
            <w:tcW w:w="7654" w:type="dxa"/>
          </w:tcPr>
          <w:p w:rsidR="00E14581" w:rsidRPr="004D58DA" w:rsidRDefault="00BC0B4E" w:rsidP="00BC0B4E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33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12%, мясо котлетное свиное, хлеб пшеничный, вода  питьевая, яйца куриные, сухари панировочные, лук репчатый свежий, молоко сухое обезжиренное, соль поваренная пищевая, перец душистый молотый</w:t>
            </w:r>
            <w:proofErr w:type="gramEnd"/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Тефтели «Детские»</w:t>
            </w:r>
          </w:p>
        </w:tc>
        <w:tc>
          <w:tcPr>
            <w:tcW w:w="7654" w:type="dxa"/>
          </w:tcPr>
          <w:p w:rsidR="00E14581" w:rsidRPr="004D58DA" w:rsidRDefault="00205C61" w:rsidP="00205C61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33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12%, мясо котлетное свиное, крупа рисовая,</w:t>
            </w:r>
            <w:r w:rsidR="009C3E7B">
              <w:rPr>
                <w:rFonts w:ascii="Arial" w:hAnsi="Arial" w:cs="Arial"/>
                <w:bCs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eastAsia="en-US"/>
              </w:rPr>
              <w:t>лук репчатый свежий, яйца куриные соль поваренная пищевая, зелень петрушки, укропа, перец душистый молотый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Крокеты «Детские»</w:t>
            </w:r>
          </w:p>
        </w:tc>
        <w:tc>
          <w:tcPr>
            <w:tcW w:w="7654" w:type="dxa"/>
          </w:tcPr>
          <w:p w:rsidR="00E14581" w:rsidRPr="004D58DA" w:rsidRDefault="00205C61" w:rsidP="00205C61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Говядина с массовой долей жировой и соединительной ткани не более 12%, вода питьевая, морковь свежая, молоко сухое обезжиренное, лук репчатый свежий, яйца куриные, крупа рисовая, клетчатка,</w:t>
            </w:r>
            <w:r>
              <w:rPr>
                <w:rFonts w:ascii="Arial" w:hAnsi="Arial" w:cs="Arial"/>
                <w:szCs w:val="24"/>
              </w:rPr>
              <w:t xml:space="preserve"> соль поваренная пищевая, СО</w:t>
            </w:r>
            <w:proofErr w:type="gramStart"/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Cs w:val="24"/>
              </w:rPr>
              <w:t>- экстракты</w:t>
            </w:r>
          </w:p>
        </w:tc>
      </w:tr>
      <w:tr w:rsidR="00E14581" w:rsidRPr="004D58DA" w:rsidTr="009C3E7B">
        <w:tc>
          <w:tcPr>
            <w:tcW w:w="2694" w:type="dxa"/>
          </w:tcPr>
          <w:p w:rsidR="00E14581" w:rsidRPr="00FB56C4" w:rsidRDefault="00E14581" w:rsidP="00BC0B4E">
            <w:pPr>
              <w:overflowPunct/>
              <w:autoSpaceDE/>
              <w:autoSpaceDN/>
              <w:adjustRightInd/>
              <w:ind w:left="0" w:right="0" w:firstLin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 w:rsidRPr="00FB56C4">
              <w:rPr>
                <w:rFonts w:ascii="Arial" w:hAnsi="Arial" w:cs="Arial"/>
                <w:szCs w:val="24"/>
              </w:rPr>
              <w:t>Котлетки  печеночные «Детские»</w:t>
            </w:r>
          </w:p>
        </w:tc>
        <w:tc>
          <w:tcPr>
            <w:tcW w:w="7654" w:type="dxa"/>
          </w:tcPr>
          <w:p w:rsidR="00E14581" w:rsidRPr="004D58DA" w:rsidRDefault="00205C61" w:rsidP="00205C61">
            <w:pPr>
              <w:tabs>
                <w:tab w:val="left" w:pos="0"/>
              </w:tabs>
              <w:overflowPunct/>
              <w:autoSpaceDE/>
              <w:autoSpaceDN/>
              <w:adjustRightInd/>
              <w:ind w:left="0" w:right="0" w:firstLine="33"/>
              <w:textAlignment w:val="auto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Говядина с массовой долей жировой и соединительной ткани не более 12%, печень говяжья, молоко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US"/>
              </w:rPr>
              <w:t>питьевое</w:t>
            </w:r>
            <w:proofErr w:type="gramStart"/>
            <w:r>
              <w:rPr>
                <w:rFonts w:ascii="Arial" w:hAnsi="Arial" w:cs="Arial"/>
                <w:bCs/>
                <w:szCs w:val="24"/>
                <w:lang w:eastAsia="en-US"/>
              </w:rPr>
              <w:t>,к</w:t>
            </w:r>
            <w:proofErr w:type="gramEnd"/>
            <w:r>
              <w:rPr>
                <w:rFonts w:ascii="Arial" w:hAnsi="Arial" w:cs="Arial"/>
                <w:bCs/>
                <w:szCs w:val="24"/>
                <w:lang w:eastAsia="en-US"/>
              </w:rPr>
              <w:t>рупа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US"/>
              </w:rPr>
              <w:t xml:space="preserve"> манная, лук репчатый свежий, яйца куриные, клетчатка,</w:t>
            </w:r>
            <w:r>
              <w:rPr>
                <w:rFonts w:ascii="Arial" w:hAnsi="Arial" w:cs="Arial"/>
                <w:szCs w:val="24"/>
              </w:rPr>
              <w:t xml:space="preserve"> соль поваренная пищевая, СО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- экстракты</w:t>
            </w:r>
          </w:p>
        </w:tc>
      </w:tr>
    </w:tbl>
    <w:p w:rsidR="00FB56C4" w:rsidRDefault="00FB56C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FB56C4" w:rsidRDefault="00FB56C4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205C61" w:rsidRDefault="00205C61" w:rsidP="009C3E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Default="009C3E7B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953BD" w:rsidRDefault="00D953BD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C3E7B" w:rsidRPr="009C3E7B" w:rsidRDefault="00EE46F7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 w:rsidRPr="009C3E7B">
        <w:rPr>
          <w:rFonts w:ascii="Arial" w:eastAsia="Calibri" w:hAnsi="Arial" w:cs="Arial"/>
          <w:b/>
          <w:szCs w:val="24"/>
          <w:lang w:eastAsia="en-US"/>
        </w:rPr>
        <w:t xml:space="preserve">Приложение Г (справочное) </w:t>
      </w:r>
    </w:p>
    <w:p w:rsidR="00EE46F7" w:rsidRDefault="00EE46F7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  <w:r w:rsidRPr="009C3E7B">
        <w:rPr>
          <w:rFonts w:ascii="Arial" w:eastAsia="Calibri" w:hAnsi="Arial" w:cs="Arial"/>
          <w:b/>
          <w:szCs w:val="24"/>
          <w:lang w:eastAsia="en-US"/>
        </w:rPr>
        <w:t>Рекомендации по приготовлению</w:t>
      </w:r>
    </w:p>
    <w:p w:rsidR="00D953BD" w:rsidRDefault="00D953BD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:rsidR="00D953BD" w:rsidRPr="00D953BD" w:rsidRDefault="00D953BD" w:rsidP="00D953BD">
      <w:pPr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953BD">
        <w:rPr>
          <w:rFonts w:ascii="Arial" w:hAnsi="Arial" w:cs="Arial"/>
          <w:szCs w:val="24"/>
        </w:rPr>
        <w:t xml:space="preserve">Полуфабрикаты мясные замороженные  приготавливают  без проведения предварительного размораживания. </w:t>
      </w:r>
    </w:p>
    <w:p w:rsidR="00D953BD" w:rsidRPr="00D953BD" w:rsidRDefault="00D953BD" w:rsidP="00D953BD">
      <w:pPr>
        <w:tabs>
          <w:tab w:val="num" w:pos="426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953BD">
        <w:rPr>
          <w:rFonts w:ascii="Arial" w:hAnsi="Arial" w:cs="Arial"/>
          <w:szCs w:val="24"/>
        </w:rPr>
        <w:t xml:space="preserve">Полуфабрикаты без панировки могут быть сварены на пару или в небольшом количестве воды. Продолжительность варки от 20 до 35 мин. в  зависимости от массы полуфабрикатов. </w:t>
      </w:r>
    </w:p>
    <w:p w:rsidR="00D953BD" w:rsidRPr="00D953BD" w:rsidRDefault="00D953BD" w:rsidP="00D953BD">
      <w:pPr>
        <w:tabs>
          <w:tab w:val="num" w:pos="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953BD">
        <w:rPr>
          <w:rFonts w:ascii="Arial" w:hAnsi="Arial" w:cs="Arial"/>
          <w:szCs w:val="24"/>
        </w:rPr>
        <w:t xml:space="preserve">Полуфабрикаты </w:t>
      </w:r>
      <w:proofErr w:type="gramStart"/>
      <w:r w:rsidRPr="00D953BD">
        <w:rPr>
          <w:rFonts w:ascii="Arial" w:hAnsi="Arial" w:cs="Arial"/>
          <w:szCs w:val="24"/>
        </w:rPr>
        <w:t>могут</w:t>
      </w:r>
      <w:proofErr w:type="gramEnd"/>
      <w:r w:rsidRPr="00D953BD">
        <w:rPr>
          <w:rFonts w:ascii="Arial" w:hAnsi="Arial" w:cs="Arial"/>
          <w:szCs w:val="24"/>
        </w:rPr>
        <w:t xml:space="preserve">  приготовлены в </w:t>
      </w:r>
      <w:proofErr w:type="spellStart"/>
      <w:r w:rsidRPr="00D953BD">
        <w:rPr>
          <w:rFonts w:ascii="Arial" w:hAnsi="Arial" w:cs="Arial"/>
          <w:szCs w:val="24"/>
        </w:rPr>
        <w:t>пароконвектомате</w:t>
      </w:r>
      <w:proofErr w:type="spellEnd"/>
      <w:r w:rsidRPr="00D953BD">
        <w:rPr>
          <w:rFonts w:ascii="Arial" w:hAnsi="Arial" w:cs="Arial"/>
          <w:szCs w:val="24"/>
        </w:rPr>
        <w:t xml:space="preserve"> при паро-конвекционном режиме.</w:t>
      </w:r>
    </w:p>
    <w:p w:rsidR="00D953BD" w:rsidRPr="00D953BD" w:rsidRDefault="00D953BD" w:rsidP="00D953BD">
      <w:pPr>
        <w:tabs>
          <w:tab w:val="num" w:pos="0"/>
        </w:tabs>
        <w:spacing w:line="360" w:lineRule="auto"/>
        <w:ind w:left="0" w:right="-1" w:firstLine="567"/>
        <w:rPr>
          <w:rFonts w:ascii="Arial" w:hAnsi="Arial" w:cs="Arial"/>
          <w:szCs w:val="24"/>
        </w:rPr>
      </w:pPr>
      <w:r w:rsidRPr="00D953BD">
        <w:rPr>
          <w:rFonts w:ascii="Arial" w:hAnsi="Arial" w:cs="Arial"/>
          <w:szCs w:val="24"/>
        </w:rPr>
        <w:t>Полуфабрикаты панированные и без панировки обжаривают на сковороде с двух сторон в нагретом сливочном масле в течение 10 минут, затем укладывают на противень, смазанный маслом,  и доводят до готовности в жарочном или духовом шкафах при температуре 250-280</w:t>
      </w:r>
      <w:proofErr w:type="gramStart"/>
      <w:r w:rsidRPr="00D953BD">
        <w:rPr>
          <w:rFonts w:ascii="Arial" w:hAnsi="Arial" w:cs="Arial"/>
          <w:szCs w:val="24"/>
        </w:rPr>
        <w:t xml:space="preserve"> °С</w:t>
      </w:r>
      <w:proofErr w:type="gramEnd"/>
      <w:r w:rsidRPr="00D953BD">
        <w:rPr>
          <w:rFonts w:ascii="Arial" w:hAnsi="Arial" w:cs="Arial"/>
          <w:szCs w:val="24"/>
        </w:rPr>
        <w:t xml:space="preserve"> в течение 5-10 мин. </w:t>
      </w:r>
    </w:p>
    <w:p w:rsidR="00D953BD" w:rsidRPr="00D953BD" w:rsidRDefault="00D953BD" w:rsidP="00D953BD">
      <w:pPr>
        <w:spacing w:line="360" w:lineRule="auto"/>
        <w:ind w:left="0" w:right="-1" w:firstLine="510"/>
        <w:rPr>
          <w:rFonts w:ascii="Arial" w:hAnsi="Arial" w:cs="Arial"/>
          <w:szCs w:val="24"/>
        </w:rPr>
      </w:pPr>
    </w:p>
    <w:p w:rsidR="00D953BD" w:rsidRPr="00D953BD" w:rsidRDefault="00D953BD" w:rsidP="00D953BD">
      <w:pPr>
        <w:overflowPunct/>
        <w:autoSpaceDE/>
        <w:autoSpaceDN/>
        <w:adjustRightInd/>
        <w:ind w:left="0" w:right="0" w:firstLine="0"/>
        <w:jc w:val="left"/>
        <w:textAlignment w:val="auto"/>
        <w:rPr>
          <w:sz w:val="28"/>
          <w:szCs w:val="28"/>
        </w:rPr>
      </w:pPr>
    </w:p>
    <w:p w:rsidR="00D953BD" w:rsidRPr="009C3E7B" w:rsidRDefault="00D953BD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:rsidR="009C3E7B" w:rsidRPr="009C3E7B" w:rsidRDefault="009C3E7B" w:rsidP="00D953BD">
      <w:pPr>
        <w:tabs>
          <w:tab w:val="left" w:pos="0"/>
          <w:tab w:val="left" w:pos="510"/>
          <w:tab w:val="left" w:pos="567"/>
          <w:tab w:val="left" w:pos="624"/>
        </w:tabs>
        <w:overflowPunct/>
        <w:autoSpaceDE/>
        <w:autoSpaceDN/>
        <w:adjustRightInd/>
        <w:ind w:left="0" w:right="57" w:firstLine="567"/>
        <w:textAlignment w:val="auto"/>
        <w:rPr>
          <w:rFonts w:ascii="Arial" w:hAnsi="Arial" w:cs="Arial"/>
          <w:szCs w:val="24"/>
          <w:lang w:eastAsia="ar-SA"/>
        </w:rPr>
      </w:pPr>
    </w:p>
    <w:p w:rsidR="009C3E7B" w:rsidRPr="009C3E7B" w:rsidRDefault="009C3E7B" w:rsidP="009C3E7B">
      <w:pPr>
        <w:tabs>
          <w:tab w:val="left" w:pos="567"/>
        </w:tabs>
        <w:overflowPunct/>
        <w:autoSpaceDE/>
        <w:autoSpaceDN/>
        <w:adjustRightInd/>
        <w:spacing w:line="360" w:lineRule="auto"/>
        <w:ind w:left="0" w:right="0" w:firstLine="0"/>
        <w:jc w:val="center"/>
        <w:textAlignment w:val="auto"/>
        <w:rPr>
          <w:rFonts w:ascii="Arial" w:eastAsia="Calibri" w:hAnsi="Arial" w:cs="Arial"/>
          <w:b/>
          <w:szCs w:val="24"/>
          <w:lang w:eastAsia="en-US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953BD" w:rsidRDefault="00D953BD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953BD" w:rsidRDefault="00D953BD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D953BD" w:rsidRDefault="00D953BD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Pr="00473736" w:rsidRDefault="00EE46F7" w:rsidP="00EE46F7">
      <w:pPr>
        <w:spacing w:line="360" w:lineRule="auto"/>
        <w:ind w:left="0" w:right="0" w:firstLine="675"/>
        <w:jc w:val="center"/>
        <w:rPr>
          <w:b/>
          <w:bCs/>
          <w:sz w:val="28"/>
          <w:szCs w:val="28"/>
        </w:rPr>
      </w:pPr>
      <w:r w:rsidRPr="00473736">
        <w:rPr>
          <w:b/>
          <w:bCs/>
          <w:sz w:val="28"/>
          <w:szCs w:val="28"/>
        </w:rPr>
        <w:t>Библиография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6672"/>
      </w:tblGrid>
      <w:tr w:rsidR="00EE46F7" w:rsidRPr="00423D58" w:rsidTr="00D953BD">
        <w:trPr>
          <w:trHeight w:val="765"/>
        </w:trPr>
        <w:tc>
          <w:tcPr>
            <w:tcW w:w="709" w:type="dxa"/>
          </w:tcPr>
          <w:p w:rsidR="00EE46F7" w:rsidRPr="00423D58" w:rsidRDefault="00EE46F7" w:rsidP="00BC0B4E">
            <w:pPr>
              <w:spacing w:line="36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[1]</w:t>
            </w:r>
          </w:p>
        </w:tc>
        <w:tc>
          <w:tcPr>
            <w:tcW w:w="2967" w:type="dxa"/>
          </w:tcPr>
          <w:p w:rsidR="00EE46F7" w:rsidRPr="00423D58" w:rsidRDefault="00EE46F7" w:rsidP="00BC0B4E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 w:rsidRPr="00423D58">
              <w:rPr>
                <w:rFonts w:ascii="Arial" w:hAnsi="Arial" w:cs="Arial"/>
                <w:szCs w:val="24"/>
              </w:rPr>
              <w:t>ТР</w:t>
            </w:r>
            <w:proofErr w:type="gramEnd"/>
            <w:r w:rsidRPr="00423D58">
              <w:rPr>
                <w:rFonts w:ascii="Arial" w:hAnsi="Arial" w:cs="Arial"/>
                <w:szCs w:val="24"/>
              </w:rPr>
              <w:t xml:space="preserve"> ТС 034/2013</w:t>
            </w:r>
          </w:p>
        </w:tc>
        <w:tc>
          <w:tcPr>
            <w:tcW w:w="6672" w:type="dxa"/>
          </w:tcPr>
          <w:p w:rsidR="00EE46F7" w:rsidRPr="00423D58" w:rsidRDefault="00EE46F7" w:rsidP="00D953B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«О безопасности мяса и мясной продукции»       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="00053C5A">
              <w:rPr>
                <w:rFonts w:ascii="Arial" w:hAnsi="Arial" w:cs="Arial"/>
                <w:szCs w:val="24"/>
              </w:rPr>
              <w:t xml:space="preserve">                    </w:t>
            </w:r>
            <w:r w:rsidRPr="00423D58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E46F7" w:rsidRPr="00423D58" w:rsidTr="00D953BD">
        <w:trPr>
          <w:trHeight w:val="703"/>
        </w:trPr>
        <w:tc>
          <w:tcPr>
            <w:tcW w:w="709" w:type="dxa"/>
          </w:tcPr>
          <w:p w:rsidR="00EE46F7" w:rsidRPr="00423D58" w:rsidRDefault="00EE46F7" w:rsidP="00BC0B4E">
            <w:pPr>
              <w:spacing w:line="36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[2]</w:t>
            </w:r>
          </w:p>
        </w:tc>
        <w:tc>
          <w:tcPr>
            <w:tcW w:w="2967" w:type="dxa"/>
          </w:tcPr>
          <w:p w:rsidR="00EE46F7" w:rsidRPr="00423D58" w:rsidRDefault="00EE46F7" w:rsidP="00BC0B4E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 w:rsidRPr="00423D58">
              <w:rPr>
                <w:rFonts w:ascii="Arial" w:hAnsi="Arial" w:cs="Arial"/>
                <w:szCs w:val="24"/>
              </w:rPr>
              <w:t>ТР</w:t>
            </w:r>
            <w:proofErr w:type="gramEnd"/>
            <w:r w:rsidRPr="00423D58">
              <w:rPr>
                <w:rFonts w:ascii="Arial" w:hAnsi="Arial" w:cs="Arial"/>
                <w:szCs w:val="24"/>
              </w:rPr>
              <w:t xml:space="preserve"> ТС 021/2011</w:t>
            </w:r>
          </w:p>
        </w:tc>
        <w:tc>
          <w:tcPr>
            <w:tcW w:w="6672" w:type="dxa"/>
          </w:tcPr>
          <w:p w:rsidR="00EE46F7" w:rsidRPr="00423D58" w:rsidRDefault="00EE46F7" w:rsidP="00BC0B4E">
            <w:pPr>
              <w:spacing w:line="360" w:lineRule="auto"/>
              <w:ind w:left="-80" w:right="0" w:firstLine="1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«О безопасности пищевой продукции»        </w:t>
            </w:r>
          </w:p>
        </w:tc>
      </w:tr>
      <w:tr w:rsidR="00EE46F7" w:rsidRPr="00423D58" w:rsidTr="00D953BD">
        <w:trPr>
          <w:trHeight w:val="653"/>
        </w:trPr>
        <w:tc>
          <w:tcPr>
            <w:tcW w:w="709" w:type="dxa"/>
          </w:tcPr>
          <w:p w:rsidR="00EE46F7" w:rsidRPr="00E913C1" w:rsidRDefault="00EE46F7" w:rsidP="00BC0B4E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[3</w:t>
            </w:r>
            <w:r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EE46F7" w:rsidRPr="00E913C1" w:rsidRDefault="00EE46F7" w:rsidP="00BC0B4E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proofErr w:type="gramStart"/>
            <w:r w:rsidRPr="00E913C1">
              <w:rPr>
                <w:rFonts w:ascii="Arial" w:hAnsi="Arial" w:cs="Arial"/>
                <w:szCs w:val="24"/>
              </w:rPr>
              <w:t>ТР</w:t>
            </w:r>
            <w:proofErr w:type="gramEnd"/>
            <w:r w:rsidRPr="00E913C1">
              <w:rPr>
                <w:rFonts w:ascii="Arial" w:hAnsi="Arial" w:cs="Arial"/>
                <w:szCs w:val="24"/>
              </w:rPr>
              <w:t xml:space="preserve"> ТС 024/2011</w:t>
            </w:r>
          </w:p>
        </w:tc>
        <w:tc>
          <w:tcPr>
            <w:tcW w:w="6672" w:type="dxa"/>
          </w:tcPr>
          <w:p w:rsidR="00EE46F7" w:rsidRPr="00E913C1" w:rsidRDefault="00EE46F7" w:rsidP="00BC0B4E">
            <w:pPr>
              <w:spacing w:line="360" w:lineRule="auto"/>
              <w:ind w:left="0" w:right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Технический регламент Таможенного союза «Технический регламент на масложировую продукцию» </w:t>
            </w:r>
          </w:p>
        </w:tc>
      </w:tr>
      <w:tr w:rsidR="00EE46F7" w:rsidRPr="00423D58" w:rsidTr="00D953BD">
        <w:trPr>
          <w:trHeight w:val="577"/>
        </w:trPr>
        <w:tc>
          <w:tcPr>
            <w:tcW w:w="709" w:type="dxa"/>
          </w:tcPr>
          <w:p w:rsidR="00EE46F7" w:rsidRDefault="00EE46F7" w:rsidP="00BC0B4E">
            <w:pPr>
              <w:spacing w:line="360" w:lineRule="auto"/>
              <w:ind w:left="0" w:righ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[4</w:t>
            </w:r>
            <w:r w:rsidRPr="00E913C1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2967" w:type="dxa"/>
          </w:tcPr>
          <w:p w:rsidR="00EE46F7" w:rsidRPr="00E913C1" w:rsidRDefault="00EE46F7" w:rsidP="00BC0B4E">
            <w:pPr>
              <w:spacing w:line="360" w:lineRule="auto"/>
              <w:ind w:left="0" w:right="0" w:firstLine="176"/>
              <w:rPr>
                <w:rFonts w:ascii="Arial" w:hAnsi="Arial" w:cs="Arial"/>
                <w:szCs w:val="24"/>
              </w:rPr>
            </w:pPr>
            <w:proofErr w:type="gramStart"/>
            <w:r w:rsidRPr="00E913C1">
              <w:rPr>
                <w:rFonts w:ascii="Arial" w:hAnsi="Arial" w:cs="Arial"/>
                <w:szCs w:val="24"/>
              </w:rPr>
              <w:t>ТР</w:t>
            </w:r>
            <w:proofErr w:type="gramEnd"/>
            <w:r w:rsidRPr="00E913C1">
              <w:rPr>
                <w:rFonts w:ascii="Arial" w:hAnsi="Arial" w:cs="Arial"/>
                <w:szCs w:val="24"/>
              </w:rPr>
              <w:t xml:space="preserve"> ТС 033/2013</w:t>
            </w:r>
          </w:p>
        </w:tc>
        <w:tc>
          <w:tcPr>
            <w:tcW w:w="6672" w:type="dxa"/>
          </w:tcPr>
          <w:p w:rsidR="00EE46F7" w:rsidRPr="00E913C1" w:rsidRDefault="00EE46F7" w:rsidP="00BC0B4E">
            <w:pPr>
              <w:spacing w:line="360" w:lineRule="auto"/>
              <w:ind w:left="0" w:right="0"/>
              <w:rPr>
                <w:rFonts w:ascii="Arial" w:hAnsi="Arial" w:cs="Arial"/>
                <w:szCs w:val="24"/>
              </w:rPr>
            </w:pPr>
            <w:r w:rsidRPr="00E913C1">
              <w:rPr>
                <w:rFonts w:ascii="Arial" w:hAnsi="Arial" w:cs="Arial"/>
                <w:szCs w:val="24"/>
              </w:rPr>
              <w:t xml:space="preserve">Технический регламент Таможенного союза «О </w:t>
            </w:r>
            <w:proofErr w:type="gramStart"/>
            <w:r w:rsidRPr="00E913C1">
              <w:rPr>
                <w:rFonts w:ascii="Arial" w:hAnsi="Arial" w:cs="Arial"/>
                <w:szCs w:val="24"/>
              </w:rPr>
              <w:t>безо</w:t>
            </w:r>
            <w:r>
              <w:rPr>
                <w:rFonts w:ascii="Arial" w:hAnsi="Arial" w:cs="Arial"/>
                <w:szCs w:val="24"/>
              </w:rPr>
              <w:t>-</w:t>
            </w:r>
            <w:proofErr w:type="spellStart"/>
            <w:r w:rsidRPr="00E913C1">
              <w:rPr>
                <w:rFonts w:ascii="Arial" w:hAnsi="Arial" w:cs="Arial"/>
                <w:szCs w:val="24"/>
              </w:rPr>
              <w:t>пасности</w:t>
            </w:r>
            <w:proofErr w:type="spellEnd"/>
            <w:proofErr w:type="gramEnd"/>
            <w:r w:rsidRPr="00E913C1">
              <w:rPr>
                <w:rFonts w:ascii="Arial" w:hAnsi="Arial" w:cs="Arial"/>
                <w:szCs w:val="24"/>
              </w:rPr>
              <w:t xml:space="preserve"> молока и молочной продукции» </w:t>
            </w:r>
          </w:p>
        </w:tc>
      </w:tr>
      <w:tr w:rsidR="00EE46F7" w:rsidRPr="00423D58" w:rsidTr="00D953BD">
        <w:trPr>
          <w:trHeight w:val="636"/>
        </w:trPr>
        <w:tc>
          <w:tcPr>
            <w:tcW w:w="709" w:type="dxa"/>
          </w:tcPr>
          <w:p w:rsidR="00EE46F7" w:rsidRPr="00423D58" w:rsidRDefault="00EE46F7" w:rsidP="00BC0B4E">
            <w:pPr>
              <w:spacing w:line="360" w:lineRule="auto"/>
              <w:ind w:left="0" w:righ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</w:t>
            </w:r>
            <w:r>
              <w:rPr>
                <w:rFonts w:ascii="Arial" w:hAnsi="Arial" w:cs="Arial"/>
                <w:bCs/>
                <w:szCs w:val="24"/>
              </w:rPr>
              <w:t>5</w:t>
            </w:r>
            <w:r w:rsidRPr="00423D58">
              <w:rPr>
                <w:rFonts w:ascii="Arial" w:hAnsi="Arial" w:cs="Arial"/>
                <w:bCs/>
                <w:szCs w:val="24"/>
              </w:rPr>
              <w:t>]</w:t>
            </w:r>
          </w:p>
        </w:tc>
        <w:tc>
          <w:tcPr>
            <w:tcW w:w="2967" w:type="dxa"/>
          </w:tcPr>
          <w:p w:rsidR="00EE46F7" w:rsidRPr="00423D58" w:rsidRDefault="00EE46F7" w:rsidP="00BC0B4E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423D58">
              <w:rPr>
                <w:rFonts w:ascii="Arial" w:hAnsi="Arial" w:cs="Arial"/>
                <w:szCs w:val="24"/>
              </w:rPr>
              <w:t>ТР</w:t>
            </w:r>
            <w:proofErr w:type="gramEnd"/>
            <w:r w:rsidRPr="00423D58">
              <w:rPr>
                <w:rFonts w:ascii="Arial" w:hAnsi="Arial" w:cs="Arial"/>
                <w:szCs w:val="24"/>
              </w:rPr>
              <w:t xml:space="preserve"> ТС 022/2011</w:t>
            </w:r>
          </w:p>
        </w:tc>
        <w:tc>
          <w:tcPr>
            <w:tcW w:w="6672" w:type="dxa"/>
          </w:tcPr>
          <w:p w:rsidR="00EE46F7" w:rsidRPr="00423D58" w:rsidRDefault="00EE46F7" w:rsidP="00D953B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«Пищевая продукция в части ее маркировки» </w:t>
            </w:r>
          </w:p>
        </w:tc>
      </w:tr>
      <w:tr w:rsidR="00EE46F7" w:rsidRPr="00423D58" w:rsidTr="00D953BD">
        <w:trPr>
          <w:trHeight w:val="720"/>
        </w:trPr>
        <w:tc>
          <w:tcPr>
            <w:tcW w:w="709" w:type="dxa"/>
          </w:tcPr>
          <w:p w:rsidR="00EE46F7" w:rsidRPr="00423D58" w:rsidRDefault="00EE46F7" w:rsidP="00BC0B4E">
            <w:pPr>
              <w:spacing w:line="360" w:lineRule="auto"/>
              <w:ind w:left="0" w:right="0" w:firstLine="0"/>
              <w:rPr>
                <w:rFonts w:ascii="Arial" w:hAnsi="Arial" w:cs="Arial"/>
                <w:bCs/>
                <w:szCs w:val="24"/>
              </w:rPr>
            </w:pPr>
            <w:r w:rsidRPr="00423D58">
              <w:rPr>
                <w:rFonts w:ascii="Arial" w:hAnsi="Arial" w:cs="Arial"/>
                <w:bCs/>
                <w:szCs w:val="24"/>
              </w:rPr>
              <w:t>[</w:t>
            </w:r>
            <w:r>
              <w:rPr>
                <w:rFonts w:ascii="Arial" w:hAnsi="Arial" w:cs="Arial"/>
                <w:bCs/>
                <w:szCs w:val="24"/>
              </w:rPr>
              <w:t>6</w:t>
            </w:r>
            <w:r w:rsidRPr="00423D58">
              <w:rPr>
                <w:rFonts w:ascii="Arial" w:hAnsi="Arial" w:cs="Arial"/>
                <w:bCs/>
                <w:szCs w:val="24"/>
              </w:rPr>
              <w:t xml:space="preserve">] </w:t>
            </w:r>
          </w:p>
        </w:tc>
        <w:tc>
          <w:tcPr>
            <w:tcW w:w="2967" w:type="dxa"/>
          </w:tcPr>
          <w:p w:rsidR="00EE46F7" w:rsidRPr="00423D58" w:rsidRDefault="00EE46F7" w:rsidP="00BC0B4E">
            <w:pPr>
              <w:overflowPunct/>
              <w:autoSpaceDE/>
              <w:autoSpaceDN/>
              <w:adjustRightInd/>
              <w:spacing w:after="200" w:line="360" w:lineRule="auto"/>
              <w:ind w:left="-80" w:right="0" w:firstLine="256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423D58">
              <w:rPr>
                <w:rFonts w:ascii="Arial" w:hAnsi="Arial" w:cs="Arial"/>
                <w:szCs w:val="24"/>
              </w:rPr>
              <w:t>ТР</w:t>
            </w:r>
            <w:proofErr w:type="gramEnd"/>
            <w:r w:rsidRPr="00423D58">
              <w:rPr>
                <w:rFonts w:ascii="Arial" w:hAnsi="Arial" w:cs="Arial"/>
                <w:szCs w:val="24"/>
              </w:rPr>
              <w:t xml:space="preserve"> ТС 005/2011</w:t>
            </w:r>
          </w:p>
        </w:tc>
        <w:tc>
          <w:tcPr>
            <w:tcW w:w="6672" w:type="dxa"/>
          </w:tcPr>
          <w:p w:rsidR="00EE46F7" w:rsidRPr="00423D58" w:rsidRDefault="00EE46F7" w:rsidP="00D953BD">
            <w:pPr>
              <w:overflowPunct/>
              <w:autoSpaceDE/>
              <w:autoSpaceDN/>
              <w:adjustRightInd/>
              <w:spacing w:line="360" w:lineRule="auto"/>
              <w:ind w:left="-80" w:right="0" w:firstLine="1"/>
              <w:textAlignment w:val="auto"/>
              <w:rPr>
                <w:rFonts w:ascii="Arial" w:hAnsi="Arial" w:cs="Arial"/>
                <w:szCs w:val="24"/>
              </w:rPr>
            </w:pPr>
            <w:r w:rsidRPr="00423D58">
              <w:rPr>
                <w:rFonts w:ascii="Arial" w:hAnsi="Arial" w:cs="Arial"/>
                <w:szCs w:val="24"/>
              </w:rPr>
              <w:t xml:space="preserve">Технический регламент Таможенного союза «О безопасности упаковки» </w:t>
            </w:r>
          </w:p>
        </w:tc>
      </w:tr>
    </w:tbl>
    <w:p w:rsidR="00EE46F7" w:rsidRPr="00423D58" w:rsidRDefault="00EE46F7" w:rsidP="00EE46F7">
      <w:pPr>
        <w:spacing w:line="360" w:lineRule="auto"/>
        <w:ind w:left="0" w:right="0" w:firstLine="675"/>
        <w:rPr>
          <w:b/>
          <w:bCs/>
          <w:szCs w:val="24"/>
        </w:rPr>
      </w:pPr>
    </w:p>
    <w:p w:rsidR="00EE46F7" w:rsidRPr="00423D58" w:rsidRDefault="00EE46F7" w:rsidP="00EE46F7">
      <w:pPr>
        <w:spacing w:line="360" w:lineRule="auto"/>
        <w:ind w:left="0" w:right="0" w:firstLine="675"/>
        <w:rPr>
          <w:b/>
          <w:bCs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D953BD" w:rsidRDefault="00D953BD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EE46F7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EE46F7" w:rsidRDefault="00EE46F7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4F2ECF" w:rsidRPr="00DD55E3" w:rsidRDefault="00AE0A95" w:rsidP="00065C7B">
      <w:pPr>
        <w:tabs>
          <w:tab w:val="left" w:pos="510"/>
          <w:tab w:val="left" w:pos="624"/>
          <w:tab w:val="left" w:pos="709"/>
          <w:tab w:val="right" w:pos="10263"/>
        </w:tabs>
        <w:spacing w:line="360" w:lineRule="auto"/>
        <w:ind w:left="0" w:right="0" w:firstLine="675"/>
        <w:rPr>
          <w:rFonts w:ascii="Arial" w:hAnsi="Arial" w:cs="Arial"/>
          <w:szCs w:val="24"/>
        </w:rPr>
      </w:pPr>
      <w:r w:rsidRPr="00DD55E3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DFFC996" wp14:editId="78E543C0">
                <wp:simplePos x="0" y="0"/>
                <wp:positionH relativeFrom="column">
                  <wp:posOffset>-224790</wp:posOffset>
                </wp:positionH>
                <wp:positionV relativeFrom="paragraph">
                  <wp:posOffset>227964</wp:posOffset>
                </wp:positionV>
                <wp:extent cx="6701790" cy="0"/>
                <wp:effectExtent l="0" t="0" r="2286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pt,17.95pt" to="51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Fp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VEWS9MZl0NEqXY2JEfP6tVsNf3ukNJlQ9SBR4pvFwP3slDM5N2VsHEGHth3XzSDGHL0Otbp&#10;XNs2QEIF0DnKcbnLwc8eUTicztJstgD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"/>
            </w:pict>
          </mc:Fallback>
        </mc:AlternateContent>
      </w:r>
      <w:r w:rsidR="004F1BAB" w:rsidRPr="00DD55E3">
        <w:rPr>
          <w:rFonts w:ascii="Arial" w:hAnsi="Arial" w:cs="Arial"/>
          <w:szCs w:val="24"/>
        </w:rPr>
        <w:t>У</w:t>
      </w:r>
      <w:r w:rsidR="0098038F" w:rsidRPr="00DD55E3">
        <w:rPr>
          <w:rFonts w:ascii="Arial" w:hAnsi="Arial" w:cs="Arial"/>
          <w:szCs w:val="24"/>
        </w:rPr>
        <w:t xml:space="preserve">ДК                                                                                   </w:t>
      </w:r>
      <w:r w:rsidR="00DD55E3">
        <w:rPr>
          <w:rFonts w:ascii="Arial" w:hAnsi="Arial" w:cs="Arial"/>
          <w:szCs w:val="24"/>
        </w:rPr>
        <w:t xml:space="preserve">             </w:t>
      </w:r>
      <w:r w:rsidR="00D27C1C" w:rsidRPr="00DD55E3">
        <w:rPr>
          <w:rFonts w:ascii="Arial" w:hAnsi="Arial" w:cs="Arial"/>
          <w:szCs w:val="24"/>
        </w:rPr>
        <w:t xml:space="preserve">  МКС 67.120.10</w:t>
      </w:r>
      <w:r w:rsidR="00065C7B" w:rsidRPr="00DD55E3">
        <w:rPr>
          <w:rFonts w:ascii="Arial" w:hAnsi="Arial" w:cs="Arial"/>
          <w:szCs w:val="24"/>
        </w:rPr>
        <w:tab/>
      </w:r>
    </w:p>
    <w:p w:rsidR="00DD55E3" w:rsidRPr="00DD55E3" w:rsidRDefault="00D27C1C" w:rsidP="00DD55E3">
      <w:pPr>
        <w:overflowPunct/>
        <w:autoSpaceDE/>
        <w:autoSpaceDN/>
        <w:adjustRightInd/>
        <w:spacing w:line="360" w:lineRule="auto"/>
        <w:ind w:left="0" w:right="0" w:firstLine="0"/>
        <w:textAlignment w:val="auto"/>
        <w:rPr>
          <w:rFonts w:ascii="Arial" w:hAnsi="Arial" w:cs="Arial"/>
          <w:szCs w:val="24"/>
        </w:rPr>
      </w:pPr>
      <w:r w:rsidRPr="00DD55E3">
        <w:rPr>
          <w:rFonts w:ascii="Arial" w:hAnsi="Arial" w:cs="Arial"/>
          <w:szCs w:val="24"/>
        </w:rPr>
        <w:t xml:space="preserve"> </w:t>
      </w:r>
      <w:proofErr w:type="gramStart"/>
      <w:r w:rsidR="00DD55E3" w:rsidRPr="00DD55E3">
        <w:rPr>
          <w:rFonts w:ascii="Arial" w:hAnsi="Arial" w:cs="Arial"/>
          <w:szCs w:val="24"/>
        </w:rPr>
        <w:t xml:space="preserve">Ключевые слова: полуфабрикаты мясные рубленые для детского питания, внешний вид, вкус и запах, консистенция, вид на разрезе, массовая доля белка, жира, хлористого натрия, общего фосфора, витаминов, минеральных веществ, содержание токсичных элементов,  антибиотиков, нитритов, </w:t>
      </w:r>
      <w:proofErr w:type="spellStart"/>
      <w:r w:rsidR="00DD55E3" w:rsidRPr="00DD55E3">
        <w:rPr>
          <w:rFonts w:ascii="Arial" w:hAnsi="Arial" w:cs="Arial"/>
          <w:szCs w:val="24"/>
        </w:rPr>
        <w:t>нитрозаминов</w:t>
      </w:r>
      <w:proofErr w:type="spellEnd"/>
      <w:r w:rsidR="00DD55E3" w:rsidRPr="00DD55E3">
        <w:rPr>
          <w:rFonts w:ascii="Arial" w:hAnsi="Arial" w:cs="Arial"/>
          <w:szCs w:val="24"/>
        </w:rPr>
        <w:t xml:space="preserve">,  пестицидов, радионуклидов, </w:t>
      </w:r>
      <w:proofErr w:type="spellStart"/>
      <w:r w:rsidR="00DD55E3" w:rsidRPr="00DD55E3">
        <w:rPr>
          <w:rFonts w:ascii="Arial" w:hAnsi="Arial" w:cs="Arial"/>
          <w:szCs w:val="24"/>
        </w:rPr>
        <w:t>диоксинов</w:t>
      </w:r>
      <w:proofErr w:type="spellEnd"/>
      <w:r w:rsidR="00DD55E3" w:rsidRPr="00DD55E3">
        <w:rPr>
          <w:rFonts w:ascii="Arial" w:hAnsi="Arial" w:cs="Arial"/>
          <w:szCs w:val="24"/>
        </w:rPr>
        <w:t>, маркировка, упаковка, правила приемки, методы контроля, транспортирование,  хранение</w:t>
      </w:r>
      <w:proofErr w:type="gramEnd"/>
    </w:p>
    <w:p w:rsidR="00F91849" w:rsidRPr="00DD55E3" w:rsidRDefault="00F91849" w:rsidP="00DD55E3">
      <w:pPr>
        <w:tabs>
          <w:tab w:val="left" w:pos="510"/>
          <w:tab w:val="left" w:pos="624"/>
          <w:tab w:val="left" w:pos="709"/>
        </w:tabs>
        <w:spacing w:line="360" w:lineRule="auto"/>
        <w:ind w:left="0" w:right="0" w:firstLine="0"/>
        <w:rPr>
          <w:rFonts w:ascii="Arial" w:hAnsi="Arial" w:cs="Arial"/>
          <w:szCs w:val="24"/>
        </w:rPr>
      </w:pPr>
    </w:p>
    <w:p w:rsidR="00DF5175" w:rsidRPr="00DD55E3" w:rsidRDefault="00DF5175" w:rsidP="00DD55E3">
      <w:pPr>
        <w:spacing w:line="360" w:lineRule="auto"/>
        <w:ind w:left="0" w:right="0" w:firstLine="675"/>
        <w:rPr>
          <w:rFonts w:ascii="Arial" w:hAnsi="Arial" w:cs="Arial"/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Pr="00473736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DF5175" w:rsidRDefault="00DF5175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423D58" w:rsidRDefault="00423D58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F7D19" w:rsidRDefault="005F7D19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B31AA3" w:rsidRDefault="00B31AA3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F7D19" w:rsidRDefault="005F7D19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98038F" w:rsidRDefault="0098038F" w:rsidP="00126E0F">
      <w:pPr>
        <w:spacing w:line="360" w:lineRule="auto"/>
        <w:ind w:left="0" w:right="0" w:firstLine="675"/>
        <w:rPr>
          <w:sz w:val="28"/>
          <w:szCs w:val="28"/>
        </w:rPr>
      </w:pPr>
    </w:p>
    <w:p w:rsidR="005F7D19" w:rsidRDefault="005F7D19" w:rsidP="00F91849">
      <w:pPr>
        <w:tabs>
          <w:tab w:val="left" w:pos="7938"/>
        </w:tabs>
        <w:suppressAutoHyphens/>
        <w:rPr>
          <w:rFonts w:ascii="Arial" w:hAnsi="Arial" w:cs="Arial"/>
          <w:szCs w:val="24"/>
        </w:rPr>
      </w:pPr>
    </w:p>
    <w:p w:rsidR="00010CA3" w:rsidRPr="0021408F" w:rsidRDefault="00010CA3" w:rsidP="00010CA3">
      <w:pPr>
        <w:pStyle w:val="af5"/>
        <w:spacing w:line="360" w:lineRule="auto"/>
        <w:rPr>
          <w:rFonts w:ascii="Arial" w:hAnsi="Arial" w:cs="Arial"/>
          <w:b w:val="0"/>
        </w:rPr>
      </w:pPr>
      <w:r w:rsidRPr="0021408F">
        <w:rPr>
          <w:rFonts w:ascii="Arial" w:hAnsi="Arial" w:cs="Arial"/>
          <w:b w:val="0"/>
        </w:rPr>
        <w:t xml:space="preserve">ГОСТ </w:t>
      </w:r>
      <w:r w:rsidR="00EE46F7">
        <w:rPr>
          <w:rFonts w:ascii="Arial" w:hAnsi="Arial" w:cs="Arial"/>
          <w:b w:val="0"/>
        </w:rPr>
        <w:t>Полуфабрикаты мясные рубленые для детского питания</w:t>
      </w:r>
    </w:p>
    <w:p w:rsidR="00010CA3" w:rsidRPr="0021408F" w:rsidRDefault="00010CA3" w:rsidP="00010CA3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szCs w:val="24"/>
        </w:rPr>
      </w:pPr>
      <w:r w:rsidRPr="0021408F">
        <w:rPr>
          <w:rFonts w:ascii="Arial" w:hAnsi="Arial" w:cs="Arial"/>
          <w:szCs w:val="24"/>
        </w:rPr>
        <w:t>Технические условия</w:t>
      </w:r>
    </w:p>
    <w:p w:rsidR="005027E2" w:rsidRDefault="005027E2" w:rsidP="00010CA3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szCs w:val="24"/>
        </w:rPr>
      </w:pPr>
      <w:r w:rsidRPr="005027E2">
        <w:rPr>
          <w:rFonts w:ascii="Arial" w:hAnsi="Arial" w:cs="Arial"/>
          <w:szCs w:val="24"/>
        </w:rPr>
        <w:t>Разработчики стандарта:</w:t>
      </w:r>
    </w:p>
    <w:p w:rsidR="005027E2" w:rsidRPr="005027E2" w:rsidRDefault="005027E2" w:rsidP="00010CA3">
      <w:pPr>
        <w:widowControl w:val="0"/>
        <w:spacing w:line="360" w:lineRule="auto"/>
        <w:ind w:left="0" w:righ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ФГБНУ «</w:t>
      </w:r>
      <w:r w:rsidR="0021408F">
        <w:rPr>
          <w:rFonts w:ascii="Arial" w:hAnsi="Arial" w:cs="Arial"/>
          <w:szCs w:val="24"/>
        </w:rPr>
        <w:t>ФНЦ пищевых систем им. В.М.</w:t>
      </w:r>
      <w:r>
        <w:rPr>
          <w:rFonts w:ascii="Arial" w:hAnsi="Arial" w:cs="Arial"/>
          <w:szCs w:val="24"/>
        </w:rPr>
        <w:t xml:space="preserve"> Горбатова»</w:t>
      </w:r>
      <w:r w:rsidR="0021408F">
        <w:rPr>
          <w:rFonts w:ascii="Arial" w:hAnsi="Arial" w:cs="Arial"/>
          <w:szCs w:val="24"/>
        </w:rPr>
        <w:t xml:space="preserve"> РАН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 w:val="28"/>
          <w:szCs w:val="28"/>
        </w:rPr>
      </w:pPr>
    </w:p>
    <w:p w:rsidR="009E2B06" w:rsidRPr="005F5274" w:rsidRDefault="00EE46F7" w:rsidP="00542C8E">
      <w:pPr>
        <w:tabs>
          <w:tab w:val="left" w:pos="5812"/>
          <w:tab w:val="left" w:pos="8505"/>
        </w:tabs>
        <w:spacing w:line="360" w:lineRule="auto"/>
        <w:ind w:left="0" w:right="-1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Д</w:t>
      </w:r>
      <w:r w:rsidR="009E2B06" w:rsidRPr="005F5274">
        <w:rPr>
          <w:rFonts w:ascii="Arial" w:hAnsi="Arial" w:cs="Arial"/>
          <w:szCs w:val="24"/>
        </w:rPr>
        <w:t xml:space="preserve">иректор                              </w:t>
      </w:r>
      <w:r w:rsidR="00F91849">
        <w:rPr>
          <w:rFonts w:ascii="Arial" w:hAnsi="Arial" w:cs="Arial"/>
          <w:szCs w:val="24"/>
        </w:rPr>
        <w:t xml:space="preserve">                      </w:t>
      </w:r>
      <w:r w:rsidR="00542C8E">
        <w:rPr>
          <w:rFonts w:ascii="Arial" w:hAnsi="Arial" w:cs="Arial"/>
          <w:szCs w:val="24"/>
        </w:rPr>
        <w:t xml:space="preserve">      </w:t>
      </w:r>
      <w:r w:rsidR="00F91849">
        <w:rPr>
          <w:rFonts w:ascii="Arial" w:hAnsi="Arial" w:cs="Arial"/>
          <w:szCs w:val="24"/>
        </w:rPr>
        <w:t xml:space="preserve"> ______________</w:t>
      </w:r>
      <w:r w:rsidR="009E2B06" w:rsidRPr="005F5274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     </w:t>
      </w:r>
      <w:r w:rsidR="00542C8E">
        <w:rPr>
          <w:rFonts w:ascii="Arial" w:hAnsi="Arial" w:cs="Arial"/>
          <w:szCs w:val="24"/>
        </w:rPr>
        <w:t xml:space="preserve">      </w:t>
      </w:r>
      <w:r w:rsidR="0021408F">
        <w:rPr>
          <w:rFonts w:ascii="Arial" w:hAnsi="Arial" w:cs="Arial"/>
          <w:szCs w:val="24"/>
        </w:rPr>
        <w:t>Кузнецова О.А.</w:t>
      </w:r>
      <w:r w:rsidR="008116A6">
        <w:rPr>
          <w:rFonts w:ascii="Arial" w:hAnsi="Arial" w:cs="Arial"/>
          <w:szCs w:val="24"/>
        </w:rPr>
        <w:t xml:space="preserve"> 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F91849">
      <w:pPr>
        <w:tabs>
          <w:tab w:val="left" w:pos="6096"/>
        </w:tabs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Заместитель директора        </w:t>
      </w:r>
      <w:r w:rsidR="005F5274" w:rsidRPr="005F5274">
        <w:rPr>
          <w:rFonts w:ascii="Arial" w:hAnsi="Arial" w:cs="Arial"/>
          <w:szCs w:val="24"/>
        </w:rPr>
        <w:t xml:space="preserve">             </w:t>
      </w:r>
      <w:r w:rsidRPr="005F5274">
        <w:rPr>
          <w:rFonts w:ascii="Arial" w:hAnsi="Arial" w:cs="Arial"/>
          <w:szCs w:val="24"/>
        </w:rPr>
        <w:t xml:space="preserve">        </w:t>
      </w:r>
      <w:r w:rsidR="005F5274" w:rsidRPr="005F5274">
        <w:rPr>
          <w:rFonts w:ascii="Arial" w:hAnsi="Arial" w:cs="Arial"/>
          <w:szCs w:val="24"/>
        </w:rPr>
        <w:t xml:space="preserve">       _________</w:t>
      </w:r>
      <w:r w:rsidR="00F91849">
        <w:rPr>
          <w:rFonts w:ascii="Arial" w:hAnsi="Arial" w:cs="Arial"/>
          <w:szCs w:val="24"/>
        </w:rPr>
        <w:t>_____</w:t>
      </w:r>
      <w:r w:rsidR="005F5274" w:rsidRPr="005F5274">
        <w:rPr>
          <w:rFonts w:ascii="Arial" w:hAnsi="Arial" w:cs="Arial"/>
          <w:szCs w:val="24"/>
        </w:rPr>
        <w:t xml:space="preserve"> </w:t>
      </w:r>
      <w:r w:rsidR="00F91849">
        <w:rPr>
          <w:rFonts w:ascii="Arial" w:hAnsi="Arial" w:cs="Arial"/>
          <w:szCs w:val="24"/>
        </w:rPr>
        <w:t xml:space="preserve">    </w:t>
      </w:r>
      <w:r w:rsidR="0021408F">
        <w:rPr>
          <w:rFonts w:ascii="Arial" w:hAnsi="Arial" w:cs="Arial"/>
          <w:szCs w:val="24"/>
        </w:rPr>
        <w:t xml:space="preserve"> </w:t>
      </w:r>
      <w:r w:rsidR="00F91849">
        <w:rPr>
          <w:rFonts w:ascii="Arial" w:hAnsi="Arial" w:cs="Arial"/>
          <w:szCs w:val="24"/>
        </w:rPr>
        <w:t xml:space="preserve"> </w:t>
      </w:r>
      <w:r w:rsidR="00542C8E">
        <w:rPr>
          <w:rFonts w:ascii="Arial" w:hAnsi="Arial" w:cs="Arial"/>
          <w:szCs w:val="24"/>
        </w:rPr>
        <w:t xml:space="preserve">      </w:t>
      </w:r>
      <w:r w:rsidR="0021408F" w:rsidRPr="005F5274">
        <w:rPr>
          <w:rFonts w:ascii="Arial" w:hAnsi="Arial" w:cs="Arial"/>
          <w:szCs w:val="24"/>
        </w:rPr>
        <w:t xml:space="preserve">Семенова </w:t>
      </w:r>
      <w:r w:rsidR="005F5274" w:rsidRPr="005F5274">
        <w:rPr>
          <w:rFonts w:ascii="Arial" w:hAnsi="Arial" w:cs="Arial"/>
          <w:szCs w:val="24"/>
        </w:rPr>
        <w:t>А.</w:t>
      </w:r>
      <w:r w:rsidR="00542C8E">
        <w:rPr>
          <w:rFonts w:ascii="Arial" w:hAnsi="Arial" w:cs="Arial"/>
          <w:szCs w:val="24"/>
        </w:rPr>
        <w:t xml:space="preserve"> </w:t>
      </w:r>
      <w:r w:rsidR="005F5274" w:rsidRPr="005F5274">
        <w:rPr>
          <w:rFonts w:ascii="Arial" w:hAnsi="Arial" w:cs="Arial"/>
          <w:szCs w:val="24"/>
        </w:rPr>
        <w:t>А.</w:t>
      </w:r>
      <w:r w:rsidR="008116A6">
        <w:rPr>
          <w:rFonts w:ascii="Arial" w:hAnsi="Arial" w:cs="Arial"/>
          <w:szCs w:val="24"/>
        </w:rPr>
        <w:t xml:space="preserve"> 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542C8E" w:rsidRDefault="000F0274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отдела «</w:t>
      </w:r>
      <w:proofErr w:type="spellStart"/>
      <w:r w:rsidR="00542C8E">
        <w:rPr>
          <w:rFonts w:ascii="Arial" w:hAnsi="Arial" w:cs="Arial"/>
          <w:szCs w:val="24"/>
        </w:rPr>
        <w:t>Специализи</w:t>
      </w:r>
      <w:proofErr w:type="spellEnd"/>
      <w:r w:rsidR="00542C8E">
        <w:rPr>
          <w:rFonts w:ascii="Arial" w:hAnsi="Arial" w:cs="Arial"/>
          <w:szCs w:val="24"/>
        </w:rPr>
        <w:t>-</w:t>
      </w:r>
    </w:p>
    <w:p w:rsidR="009E2B06" w:rsidRPr="005F5274" w:rsidRDefault="00542C8E" w:rsidP="00542C8E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рованного</w:t>
      </w:r>
      <w:proofErr w:type="spellEnd"/>
      <w:r>
        <w:rPr>
          <w:rFonts w:ascii="Arial" w:hAnsi="Arial" w:cs="Arial"/>
          <w:szCs w:val="24"/>
        </w:rPr>
        <w:t xml:space="preserve"> и функционального питания»         ______________                Дыдыкин А.С.</w:t>
      </w:r>
    </w:p>
    <w:p w:rsidR="009E2B06" w:rsidRPr="005F5274" w:rsidRDefault="009E2B06" w:rsidP="00542C8E">
      <w:pPr>
        <w:tabs>
          <w:tab w:val="left" w:pos="7938"/>
        </w:tabs>
        <w:ind w:left="0" w:right="-1" w:firstLine="612"/>
        <w:jc w:val="left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 </w:t>
      </w:r>
      <w:r w:rsidR="005F5274" w:rsidRPr="005F5274">
        <w:rPr>
          <w:rFonts w:ascii="Arial" w:hAnsi="Arial" w:cs="Arial"/>
          <w:szCs w:val="24"/>
        </w:rPr>
        <w:t xml:space="preserve">                </w:t>
      </w:r>
      <w:r w:rsidRPr="005F5274">
        <w:rPr>
          <w:rFonts w:ascii="Arial" w:hAnsi="Arial" w:cs="Arial"/>
          <w:szCs w:val="24"/>
        </w:rPr>
        <w:t xml:space="preserve"> </w:t>
      </w:r>
      <w:r w:rsidR="000F0274">
        <w:rPr>
          <w:rFonts w:ascii="Arial" w:hAnsi="Arial" w:cs="Arial"/>
          <w:szCs w:val="24"/>
        </w:rPr>
        <w:t xml:space="preserve">                                   </w:t>
      </w:r>
      <w:r w:rsidRPr="005F5274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</w:t>
      </w:r>
      <w:r w:rsidR="00542C8E">
        <w:rPr>
          <w:rFonts w:ascii="Arial" w:hAnsi="Arial" w:cs="Arial"/>
          <w:szCs w:val="24"/>
        </w:rPr>
        <w:t xml:space="preserve">                         </w:t>
      </w:r>
      <w:r w:rsidR="00F91849">
        <w:rPr>
          <w:rFonts w:ascii="Arial" w:hAnsi="Arial" w:cs="Arial"/>
          <w:szCs w:val="24"/>
        </w:rPr>
        <w:t xml:space="preserve"> </w:t>
      </w:r>
    </w:p>
    <w:p w:rsidR="00E42A9B" w:rsidRDefault="009E2B06" w:rsidP="00F91849">
      <w:pPr>
        <w:tabs>
          <w:tab w:val="left" w:pos="6096"/>
        </w:tabs>
        <w:spacing w:line="360" w:lineRule="auto"/>
        <w:ind w:left="0" w:right="-285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>Ведущий научный сотрудник</w:t>
      </w:r>
      <w:r w:rsidR="00E42A9B">
        <w:rPr>
          <w:rFonts w:ascii="Arial" w:hAnsi="Arial" w:cs="Arial"/>
          <w:szCs w:val="24"/>
        </w:rPr>
        <w:t>,</w:t>
      </w:r>
    </w:p>
    <w:p w:rsidR="009E2B06" w:rsidRPr="005F5274" w:rsidRDefault="00E42A9B" w:rsidP="00542C8E">
      <w:pPr>
        <w:tabs>
          <w:tab w:val="left" w:pos="5812"/>
          <w:tab w:val="left" w:pos="6096"/>
        </w:tabs>
        <w:spacing w:line="360" w:lineRule="auto"/>
        <w:ind w:left="0" w:right="-285" w:firstLine="67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руководитель направления    </w:t>
      </w:r>
      <w:r w:rsidR="009E2B06" w:rsidRPr="005F5274">
        <w:rPr>
          <w:rFonts w:ascii="Arial" w:hAnsi="Arial" w:cs="Arial"/>
          <w:szCs w:val="24"/>
        </w:rPr>
        <w:t xml:space="preserve">                           _________</w:t>
      </w:r>
      <w:r w:rsidR="00F91849">
        <w:rPr>
          <w:rFonts w:ascii="Arial" w:hAnsi="Arial" w:cs="Arial"/>
          <w:szCs w:val="24"/>
        </w:rPr>
        <w:t>_____</w:t>
      </w:r>
      <w:r w:rsidR="009E2B06" w:rsidRPr="005F5274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 </w:t>
      </w:r>
      <w:r w:rsidR="0021408F">
        <w:rPr>
          <w:rFonts w:ascii="Arial" w:hAnsi="Arial" w:cs="Arial"/>
          <w:szCs w:val="24"/>
        </w:rPr>
        <w:t xml:space="preserve">  </w:t>
      </w:r>
      <w:r w:rsidR="00F91849">
        <w:rPr>
          <w:rFonts w:ascii="Arial" w:hAnsi="Arial" w:cs="Arial"/>
          <w:szCs w:val="24"/>
        </w:rPr>
        <w:t xml:space="preserve">  </w:t>
      </w:r>
      <w:r w:rsidR="00542C8E">
        <w:rPr>
          <w:rFonts w:ascii="Arial" w:hAnsi="Arial" w:cs="Arial"/>
          <w:szCs w:val="24"/>
        </w:rPr>
        <w:t xml:space="preserve">    </w:t>
      </w:r>
      <w:proofErr w:type="spellStart"/>
      <w:r w:rsidR="00EE46F7">
        <w:rPr>
          <w:rFonts w:ascii="Arial" w:hAnsi="Arial" w:cs="Arial"/>
          <w:szCs w:val="24"/>
        </w:rPr>
        <w:t>Деревицкая</w:t>
      </w:r>
      <w:proofErr w:type="spellEnd"/>
      <w:r w:rsidR="00EE46F7">
        <w:rPr>
          <w:rFonts w:ascii="Arial" w:hAnsi="Arial" w:cs="Arial"/>
          <w:szCs w:val="24"/>
        </w:rPr>
        <w:t xml:space="preserve"> О.К.</w:t>
      </w:r>
      <w:r w:rsidR="009E2B06" w:rsidRPr="005F5274">
        <w:rPr>
          <w:rFonts w:ascii="Arial" w:hAnsi="Arial" w:cs="Arial"/>
          <w:szCs w:val="24"/>
        </w:rPr>
        <w:t xml:space="preserve"> 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FD32B2" w:rsidRDefault="00542C8E" w:rsidP="00FD32B2">
      <w:pPr>
        <w:tabs>
          <w:tab w:val="left" w:pos="6096"/>
          <w:tab w:val="left" w:pos="7938"/>
        </w:tabs>
        <w:spacing w:line="360" w:lineRule="auto"/>
        <w:ind w:left="0" w:right="-1" w:firstLine="6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>. руководителя</w:t>
      </w:r>
      <w:r w:rsidR="00FD32B2">
        <w:rPr>
          <w:rFonts w:ascii="Arial" w:hAnsi="Arial" w:cs="Arial"/>
          <w:szCs w:val="24"/>
        </w:rPr>
        <w:t xml:space="preserve"> отдел</w:t>
      </w:r>
      <w:r w:rsidR="000F0274">
        <w:rPr>
          <w:rFonts w:ascii="Arial" w:hAnsi="Arial" w:cs="Arial"/>
          <w:szCs w:val="24"/>
        </w:rPr>
        <w:t>а «Т</w:t>
      </w:r>
      <w:r w:rsidR="00FD32B2">
        <w:rPr>
          <w:rFonts w:ascii="Arial" w:hAnsi="Arial" w:cs="Arial"/>
          <w:szCs w:val="24"/>
        </w:rPr>
        <w:t>ехническо</w:t>
      </w:r>
      <w:r w:rsidR="000F0274">
        <w:rPr>
          <w:rFonts w:ascii="Arial" w:hAnsi="Arial" w:cs="Arial"/>
          <w:szCs w:val="24"/>
        </w:rPr>
        <w:t>го</w:t>
      </w:r>
      <w:r w:rsidR="009E2B06" w:rsidRPr="005F5274">
        <w:rPr>
          <w:rFonts w:ascii="Arial" w:hAnsi="Arial" w:cs="Arial"/>
          <w:szCs w:val="24"/>
        </w:rPr>
        <w:t xml:space="preserve">  </w:t>
      </w:r>
    </w:p>
    <w:p w:rsidR="00FD32B2" w:rsidRDefault="00FD32B2" w:rsidP="00FD32B2">
      <w:pPr>
        <w:tabs>
          <w:tab w:val="left" w:pos="6096"/>
          <w:tab w:val="left" w:pos="7938"/>
        </w:tabs>
        <w:spacing w:line="360" w:lineRule="auto"/>
        <w:ind w:left="0" w:right="-1" w:firstLine="6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регулировани</w:t>
      </w:r>
      <w:r w:rsidR="000F0274"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 xml:space="preserve"> и систем</w:t>
      </w:r>
      <w:r w:rsidR="009E2B06" w:rsidRPr="005F52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управления</w:t>
      </w:r>
    </w:p>
    <w:p w:rsidR="009E2B06" w:rsidRPr="005F5274" w:rsidRDefault="00FD32B2" w:rsidP="00542C8E">
      <w:pPr>
        <w:tabs>
          <w:tab w:val="left" w:pos="5812"/>
          <w:tab w:val="left" w:pos="6096"/>
          <w:tab w:val="left" w:pos="7938"/>
        </w:tabs>
        <w:spacing w:line="360" w:lineRule="auto"/>
        <w:ind w:left="0" w:right="-1" w:firstLine="61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качеством</w:t>
      </w:r>
      <w:r w:rsidR="000F0274">
        <w:rPr>
          <w:rFonts w:ascii="Arial" w:hAnsi="Arial" w:cs="Arial"/>
          <w:szCs w:val="24"/>
        </w:rPr>
        <w:t>»</w:t>
      </w:r>
      <w:r w:rsidR="009E2B06" w:rsidRPr="005F5274">
        <w:rPr>
          <w:rFonts w:ascii="Arial" w:hAnsi="Arial" w:cs="Arial"/>
          <w:szCs w:val="24"/>
        </w:rPr>
        <w:t xml:space="preserve">           </w:t>
      </w:r>
      <w:r w:rsidR="005F5274" w:rsidRPr="005F5274">
        <w:rPr>
          <w:rFonts w:ascii="Arial" w:hAnsi="Arial" w:cs="Arial"/>
          <w:szCs w:val="24"/>
        </w:rPr>
        <w:t xml:space="preserve">                          </w:t>
      </w:r>
      <w:r w:rsidR="009E2B06" w:rsidRPr="005F5274">
        <w:rPr>
          <w:rFonts w:ascii="Arial" w:hAnsi="Arial" w:cs="Arial"/>
          <w:szCs w:val="24"/>
        </w:rPr>
        <w:t xml:space="preserve">         </w:t>
      </w:r>
      <w:r w:rsidR="00F91849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     _____________</w:t>
      </w:r>
      <w:r w:rsidR="009E2B06" w:rsidRPr="005F5274">
        <w:rPr>
          <w:rFonts w:ascii="Arial" w:hAnsi="Arial" w:cs="Arial"/>
          <w:szCs w:val="24"/>
        </w:rPr>
        <w:t xml:space="preserve">   </w:t>
      </w:r>
      <w:r w:rsidR="00F91849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</w:t>
      </w:r>
      <w:r w:rsidR="00542C8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542C8E">
        <w:rPr>
          <w:rFonts w:ascii="Arial" w:hAnsi="Arial" w:cs="Arial"/>
          <w:szCs w:val="24"/>
        </w:rPr>
        <w:t xml:space="preserve">   </w:t>
      </w:r>
      <w:proofErr w:type="spellStart"/>
      <w:r w:rsidR="00542C8E">
        <w:rPr>
          <w:rFonts w:ascii="Arial" w:hAnsi="Arial" w:cs="Arial"/>
          <w:szCs w:val="24"/>
        </w:rPr>
        <w:t>Кузлякина</w:t>
      </w:r>
      <w:proofErr w:type="spellEnd"/>
      <w:r w:rsidR="00542C8E">
        <w:rPr>
          <w:rFonts w:ascii="Arial" w:hAnsi="Arial" w:cs="Arial"/>
          <w:szCs w:val="24"/>
        </w:rPr>
        <w:t xml:space="preserve"> Ю.А.</w:t>
      </w:r>
      <w:r>
        <w:rPr>
          <w:rFonts w:ascii="Arial" w:hAnsi="Arial" w:cs="Arial"/>
          <w:szCs w:val="24"/>
        </w:rPr>
        <w:t xml:space="preserve"> </w:t>
      </w: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-1" w:firstLine="675"/>
        <w:rPr>
          <w:rFonts w:ascii="Arial" w:hAnsi="Arial" w:cs="Arial"/>
          <w:szCs w:val="24"/>
        </w:rPr>
      </w:pPr>
      <w:r w:rsidRPr="005F5274">
        <w:rPr>
          <w:rFonts w:ascii="Arial" w:hAnsi="Arial" w:cs="Arial"/>
          <w:szCs w:val="24"/>
        </w:rPr>
        <w:t xml:space="preserve"> </w:t>
      </w:r>
    </w:p>
    <w:p w:rsidR="009E2B06" w:rsidRPr="005F5274" w:rsidRDefault="009E2B06" w:rsidP="009E2B06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0" w:firstLine="675"/>
        <w:rPr>
          <w:rFonts w:ascii="Arial" w:hAnsi="Arial" w:cs="Arial"/>
          <w:szCs w:val="24"/>
        </w:rPr>
      </w:pPr>
    </w:p>
    <w:p w:rsidR="009E2B06" w:rsidRPr="005F5274" w:rsidRDefault="009E2B06" w:rsidP="009E2B06">
      <w:pPr>
        <w:spacing w:line="360" w:lineRule="auto"/>
        <w:ind w:left="0" w:right="0" w:firstLine="675"/>
        <w:rPr>
          <w:rFonts w:ascii="Arial" w:hAnsi="Arial" w:cs="Arial"/>
          <w:sz w:val="28"/>
          <w:szCs w:val="28"/>
        </w:rPr>
      </w:pPr>
    </w:p>
    <w:sectPr w:rsidR="009E2B06" w:rsidRPr="005F5274" w:rsidSect="00542C8E">
      <w:pgSz w:w="11907" w:h="16840"/>
      <w:pgMar w:top="1134" w:right="567" w:bottom="1134" w:left="1077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B8" w:rsidRDefault="00C950B8">
      <w:r>
        <w:separator/>
      </w:r>
    </w:p>
  </w:endnote>
  <w:endnote w:type="continuationSeparator" w:id="0">
    <w:p w:rsidR="00C950B8" w:rsidRDefault="00C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Default="007F50C5">
    <w:pPr>
      <w:pStyle w:val="a5"/>
      <w:ind w:left="0" w:right="0" w:firstLine="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3F34">
      <w:rPr>
        <w:rStyle w:val="a7"/>
        <w:noProof/>
      </w:rPr>
      <w:t>26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Default="007F50C5">
    <w:pPr>
      <w:pStyle w:val="a5"/>
      <w:ind w:left="0" w:right="0" w:firstLine="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3F34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Default="007F50C5">
    <w:pPr>
      <w:pStyle w:val="a5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519532"/>
      <w:docPartObj>
        <w:docPartGallery w:val="Page Numbers (Bottom of Page)"/>
        <w:docPartUnique/>
      </w:docPartObj>
    </w:sdtPr>
    <w:sdtEndPr/>
    <w:sdtContent>
      <w:p w:rsidR="007F50C5" w:rsidRDefault="007F50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34">
          <w:rPr>
            <w:noProof/>
          </w:rPr>
          <w:t>27</w:t>
        </w:r>
        <w:r>
          <w:fldChar w:fldCharType="end"/>
        </w:r>
      </w:p>
    </w:sdtContent>
  </w:sdt>
  <w:p w:rsidR="007F50C5" w:rsidRPr="00FC4B2C" w:rsidRDefault="007F50C5" w:rsidP="0054458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Pr="00FA0C84" w:rsidRDefault="007F50C5" w:rsidP="005445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B8" w:rsidRDefault="00C950B8">
      <w:r>
        <w:separator/>
      </w:r>
    </w:p>
  </w:footnote>
  <w:footnote w:type="continuationSeparator" w:id="0">
    <w:p w:rsidR="00C950B8" w:rsidRDefault="00C9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Pr="00F458B1" w:rsidRDefault="007F50C5">
    <w:pPr>
      <w:pStyle w:val="a3"/>
      <w:ind w:left="0" w:firstLine="0"/>
      <w:rPr>
        <w:bCs/>
        <w:i/>
        <w:sz w:val="28"/>
      </w:rPr>
    </w:pPr>
    <w:r w:rsidRPr="00CF2839">
      <w:rPr>
        <w:b/>
        <w:bCs/>
        <w:sz w:val="28"/>
      </w:rPr>
      <w:t>ГОСТ</w:t>
    </w:r>
    <w:r w:rsidRPr="005B25AF">
      <w:rPr>
        <w:bCs/>
        <w:i/>
        <w:sz w:val="28"/>
      </w:rPr>
      <w:t xml:space="preserve"> (проект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CC1BC1">
      <w:rPr>
        <w:bCs/>
        <w:i/>
        <w:sz w:val="28"/>
      </w:rPr>
      <w:t>,</w:t>
    </w:r>
    <w:r>
      <w:rPr>
        <w:bCs/>
        <w:i/>
        <w:sz w:val="28"/>
      </w:rPr>
      <w:t xml:space="preserve"> первая  </w:t>
    </w:r>
    <w:r w:rsidRPr="00F458B1">
      <w:rPr>
        <w:bCs/>
        <w:i/>
        <w:sz w:val="28"/>
      </w:rPr>
      <w:t xml:space="preserve"> редакция)</w:t>
    </w:r>
  </w:p>
  <w:p w:rsidR="007F50C5" w:rsidRDefault="007F50C5" w:rsidP="008F0F7D">
    <w:pPr>
      <w:pStyle w:val="a3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Pr="00F458B1" w:rsidRDefault="007F50C5" w:rsidP="000D3C5A">
    <w:pPr>
      <w:pStyle w:val="a3"/>
      <w:ind w:left="0" w:firstLine="0"/>
      <w:jc w:val="right"/>
      <w:rPr>
        <w:bCs/>
        <w:i/>
        <w:sz w:val="28"/>
      </w:rPr>
    </w:pPr>
    <w:r w:rsidRPr="00CF2839">
      <w:rPr>
        <w:b/>
        <w:bCs/>
        <w:sz w:val="28"/>
      </w:rPr>
      <w:t xml:space="preserve">ГОСТ </w:t>
    </w:r>
    <w:r w:rsidRPr="00F32553">
      <w:rPr>
        <w:bCs/>
        <w:sz w:val="28"/>
      </w:rPr>
      <w:t>(</w:t>
    </w:r>
    <w:r w:rsidRPr="005B25AF">
      <w:rPr>
        <w:bCs/>
        <w:i/>
        <w:sz w:val="28"/>
      </w:rPr>
      <w:t>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02370C">
      <w:rPr>
        <w:bCs/>
        <w:i/>
        <w:sz w:val="28"/>
      </w:rPr>
      <w:t>,</w:t>
    </w:r>
    <w:r>
      <w:rPr>
        <w:bCs/>
        <w:i/>
        <w:sz w:val="28"/>
      </w:rPr>
      <w:t xml:space="preserve"> окончательная</w:t>
    </w:r>
    <w:r w:rsidRPr="0002370C">
      <w:rPr>
        <w:bCs/>
        <w:i/>
        <w:sz w:val="28"/>
      </w:rPr>
      <w:t xml:space="preserve"> </w:t>
    </w:r>
    <w:r w:rsidRPr="00F458B1">
      <w:rPr>
        <w:bCs/>
        <w:i/>
        <w:sz w:val="28"/>
      </w:rPr>
      <w:t xml:space="preserve"> редакция)</w:t>
    </w:r>
  </w:p>
  <w:p w:rsidR="007F50C5" w:rsidRPr="0002370C" w:rsidRDefault="007F50C5">
    <w:pPr>
      <w:pStyle w:val="a3"/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Default="007F50C5" w:rsidP="0002370C">
    <w:pPr>
      <w:pStyle w:val="a3"/>
      <w:ind w:left="0" w:firstLine="0"/>
    </w:pPr>
    <w:r>
      <w:rPr>
        <w:b/>
        <w:bCs/>
        <w:sz w:val="28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Pr="00F458B1" w:rsidRDefault="007F50C5" w:rsidP="00535DE7">
    <w:pPr>
      <w:pStyle w:val="a3"/>
      <w:ind w:left="0" w:firstLine="0"/>
      <w:rPr>
        <w:bCs/>
        <w:i/>
        <w:sz w:val="28"/>
      </w:rPr>
    </w:pPr>
    <w:r>
      <w:rPr>
        <w:b/>
        <w:bCs/>
        <w:sz w:val="28"/>
      </w:rPr>
      <w:t xml:space="preserve">                                                                          </w:t>
    </w:r>
    <w:r w:rsidRPr="00CF2839">
      <w:rPr>
        <w:b/>
        <w:bCs/>
        <w:sz w:val="28"/>
      </w:rPr>
      <w:t>ГОСТ</w:t>
    </w:r>
    <w:r w:rsidRPr="005B25AF">
      <w:rPr>
        <w:bCs/>
        <w:i/>
        <w:sz w:val="28"/>
      </w:rPr>
      <w:t xml:space="preserve"> (проект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CC1BC1">
      <w:rPr>
        <w:bCs/>
        <w:i/>
        <w:sz w:val="28"/>
      </w:rPr>
      <w:t>,</w:t>
    </w:r>
    <w:r>
      <w:rPr>
        <w:bCs/>
        <w:i/>
        <w:sz w:val="28"/>
      </w:rPr>
      <w:t xml:space="preserve"> первая  </w:t>
    </w:r>
    <w:r w:rsidRPr="00F458B1">
      <w:rPr>
        <w:bCs/>
        <w:i/>
        <w:sz w:val="28"/>
      </w:rPr>
      <w:t xml:space="preserve"> редакция)</w:t>
    </w:r>
  </w:p>
  <w:p w:rsidR="007F50C5" w:rsidRPr="00FC4B2C" w:rsidRDefault="007F50C5" w:rsidP="0054458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Pr="00F458B1" w:rsidRDefault="007F50C5" w:rsidP="00535DE7">
    <w:pPr>
      <w:pStyle w:val="a3"/>
      <w:ind w:left="0" w:firstLine="0"/>
      <w:rPr>
        <w:bCs/>
        <w:i/>
        <w:sz w:val="28"/>
      </w:rPr>
    </w:pPr>
    <w:r w:rsidRPr="00CF2839">
      <w:rPr>
        <w:b/>
        <w:bCs/>
        <w:sz w:val="28"/>
      </w:rPr>
      <w:t>ГОСТ</w:t>
    </w:r>
    <w:r w:rsidRPr="005B25AF">
      <w:rPr>
        <w:bCs/>
        <w:i/>
        <w:sz w:val="28"/>
      </w:rPr>
      <w:t xml:space="preserve"> (проект</w:t>
    </w:r>
    <w:r w:rsidRPr="00F458B1">
      <w:rPr>
        <w:bCs/>
        <w:i/>
        <w:sz w:val="28"/>
      </w:rPr>
      <w:t xml:space="preserve">, </w:t>
    </w:r>
    <w:r>
      <w:rPr>
        <w:bCs/>
        <w:i/>
        <w:sz w:val="28"/>
        <w:lang w:val="en-US"/>
      </w:rPr>
      <w:t>RU</w:t>
    </w:r>
    <w:r w:rsidRPr="00CC1BC1">
      <w:rPr>
        <w:bCs/>
        <w:i/>
        <w:sz w:val="28"/>
      </w:rPr>
      <w:t>,</w:t>
    </w:r>
    <w:r>
      <w:rPr>
        <w:bCs/>
        <w:i/>
        <w:sz w:val="28"/>
      </w:rPr>
      <w:t xml:space="preserve"> первая  </w:t>
    </w:r>
    <w:r w:rsidRPr="00F458B1">
      <w:rPr>
        <w:bCs/>
        <w:i/>
        <w:sz w:val="28"/>
      </w:rPr>
      <w:t xml:space="preserve"> редакция)</w:t>
    </w:r>
  </w:p>
  <w:p w:rsidR="007F50C5" w:rsidRPr="00FC4B2C" w:rsidRDefault="007F50C5" w:rsidP="0054458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C5" w:rsidRPr="00C11DF1" w:rsidRDefault="007F50C5" w:rsidP="005445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1F25ED3"/>
    <w:multiLevelType w:val="hybridMultilevel"/>
    <w:tmpl w:val="388A611C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65D38"/>
    <w:multiLevelType w:val="hybridMultilevel"/>
    <w:tmpl w:val="EF949404"/>
    <w:lvl w:ilvl="0" w:tplc="DF9E43B6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>
    <w:nsid w:val="04BD741B"/>
    <w:multiLevelType w:val="hybridMultilevel"/>
    <w:tmpl w:val="B8341B76"/>
    <w:lvl w:ilvl="0" w:tplc="E56CFB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0C2"/>
    <w:multiLevelType w:val="hybridMultilevel"/>
    <w:tmpl w:val="E7BA7BB8"/>
    <w:lvl w:ilvl="0" w:tplc="E5E4E56A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30A6">
      <w:numFmt w:val="none"/>
      <w:lvlText w:val=""/>
      <w:lvlJc w:val="left"/>
      <w:pPr>
        <w:tabs>
          <w:tab w:val="num" w:pos="360"/>
        </w:tabs>
      </w:pPr>
    </w:lvl>
    <w:lvl w:ilvl="2" w:tplc="C498AAEA">
      <w:numFmt w:val="none"/>
      <w:lvlText w:val=""/>
      <w:lvlJc w:val="left"/>
      <w:pPr>
        <w:tabs>
          <w:tab w:val="num" w:pos="360"/>
        </w:tabs>
      </w:pPr>
    </w:lvl>
    <w:lvl w:ilvl="3" w:tplc="5BF2B7AC">
      <w:numFmt w:val="none"/>
      <w:lvlText w:val=""/>
      <w:lvlJc w:val="left"/>
      <w:pPr>
        <w:tabs>
          <w:tab w:val="num" w:pos="360"/>
        </w:tabs>
      </w:pPr>
    </w:lvl>
    <w:lvl w:ilvl="4" w:tplc="FAC268AC">
      <w:numFmt w:val="none"/>
      <w:lvlText w:val=""/>
      <w:lvlJc w:val="left"/>
      <w:pPr>
        <w:tabs>
          <w:tab w:val="num" w:pos="360"/>
        </w:tabs>
      </w:pPr>
    </w:lvl>
    <w:lvl w:ilvl="5" w:tplc="12D0162E">
      <w:numFmt w:val="none"/>
      <w:lvlText w:val=""/>
      <w:lvlJc w:val="left"/>
      <w:pPr>
        <w:tabs>
          <w:tab w:val="num" w:pos="360"/>
        </w:tabs>
      </w:pPr>
    </w:lvl>
    <w:lvl w:ilvl="6" w:tplc="4058DE38">
      <w:numFmt w:val="none"/>
      <w:lvlText w:val=""/>
      <w:lvlJc w:val="left"/>
      <w:pPr>
        <w:tabs>
          <w:tab w:val="num" w:pos="360"/>
        </w:tabs>
      </w:pPr>
    </w:lvl>
    <w:lvl w:ilvl="7" w:tplc="CB8EA690">
      <w:numFmt w:val="none"/>
      <w:lvlText w:val=""/>
      <w:lvlJc w:val="left"/>
      <w:pPr>
        <w:tabs>
          <w:tab w:val="num" w:pos="360"/>
        </w:tabs>
      </w:pPr>
    </w:lvl>
    <w:lvl w:ilvl="8" w:tplc="5E22A2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5A648F"/>
    <w:multiLevelType w:val="hybridMultilevel"/>
    <w:tmpl w:val="F0DE2E1A"/>
    <w:lvl w:ilvl="0" w:tplc="BB7E587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39579A"/>
    <w:multiLevelType w:val="hybridMultilevel"/>
    <w:tmpl w:val="EDEC2E4C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61143"/>
    <w:multiLevelType w:val="hybridMultilevel"/>
    <w:tmpl w:val="403CCEF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1AD33931"/>
    <w:multiLevelType w:val="hybridMultilevel"/>
    <w:tmpl w:val="2DE07ACC"/>
    <w:lvl w:ilvl="0" w:tplc="AC7244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1BB2273A"/>
    <w:multiLevelType w:val="hybridMultilevel"/>
    <w:tmpl w:val="1ACEBE92"/>
    <w:lvl w:ilvl="0" w:tplc="A02EB50C">
      <w:start w:val="8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1CA93C9B"/>
    <w:multiLevelType w:val="hybridMultilevel"/>
    <w:tmpl w:val="B9CA1E4A"/>
    <w:lvl w:ilvl="0" w:tplc="12C6AF1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CE83788"/>
    <w:multiLevelType w:val="hybridMultilevel"/>
    <w:tmpl w:val="59C67FAC"/>
    <w:lvl w:ilvl="0" w:tplc="8E280FCA">
      <w:start w:val="1"/>
      <w:numFmt w:val="bullet"/>
      <w:lvlText w:val=""/>
      <w:lvlJc w:val="left"/>
      <w:pPr>
        <w:tabs>
          <w:tab w:val="num" w:pos="567"/>
        </w:tabs>
        <w:ind w:left="57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>
    <w:nsid w:val="1EA5544A"/>
    <w:multiLevelType w:val="hybridMultilevel"/>
    <w:tmpl w:val="4E8E2A8C"/>
    <w:lvl w:ilvl="0" w:tplc="1424E810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1FF700F8"/>
    <w:multiLevelType w:val="hybridMultilevel"/>
    <w:tmpl w:val="CF801124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B0979"/>
    <w:multiLevelType w:val="hybridMultilevel"/>
    <w:tmpl w:val="63948AA8"/>
    <w:lvl w:ilvl="0" w:tplc="C414CA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310637B"/>
    <w:multiLevelType w:val="hybridMultilevel"/>
    <w:tmpl w:val="97A8A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66787"/>
    <w:multiLevelType w:val="singleLevel"/>
    <w:tmpl w:val="E430A780"/>
    <w:lvl w:ilvl="0">
      <w:start w:val="3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01673F6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416B60"/>
    <w:multiLevelType w:val="hybridMultilevel"/>
    <w:tmpl w:val="2E76F4BC"/>
    <w:lvl w:ilvl="0" w:tplc="71FE8B1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9">
    <w:nsid w:val="31ED01B2"/>
    <w:multiLevelType w:val="hybridMultilevel"/>
    <w:tmpl w:val="36E66248"/>
    <w:lvl w:ilvl="0" w:tplc="9D66EF1A">
      <w:numFmt w:val="bullet"/>
      <w:lvlText w:val=""/>
      <w:lvlJc w:val="left"/>
      <w:pPr>
        <w:tabs>
          <w:tab w:val="num" w:pos="1437"/>
        </w:tabs>
        <w:ind w:left="1437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0">
    <w:nsid w:val="33EB758C"/>
    <w:multiLevelType w:val="hybridMultilevel"/>
    <w:tmpl w:val="7924B6B4"/>
    <w:lvl w:ilvl="0" w:tplc="DF9E43B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39256D27"/>
    <w:multiLevelType w:val="hybridMultilevel"/>
    <w:tmpl w:val="77C06FEA"/>
    <w:lvl w:ilvl="0" w:tplc="7AB28A0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D410053"/>
    <w:multiLevelType w:val="hybridMultilevel"/>
    <w:tmpl w:val="5A026AC2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8F1135"/>
    <w:multiLevelType w:val="singleLevel"/>
    <w:tmpl w:val="84CC2E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EB078A1"/>
    <w:multiLevelType w:val="hybridMultilevel"/>
    <w:tmpl w:val="AE6ABD90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50DF4543"/>
    <w:multiLevelType w:val="hybridMultilevel"/>
    <w:tmpl w:val="A51EDE1C"/>
    <w:lvl w:ilvl="0" w:tplc="0F8E0E9A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7">
    <w:nsid w:val="5E8845DE"/>
    <w:multiLevelType w:val="hybridMultilevel"/>
    <w:tmpl w:val="4B567B6A"/>
    <w:lvl w:ilvl="0" w:tplc="DF9E4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9A73FF"/>
    <w:multiLevelType w:val="hybridMultilevel"/>
    <w:tmpl w:val="AD483DCC"/>
    <w:lvl w:ilvl="0" w:tplc="FEB4E20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9D66EF1A">
      <w:numFmt w:val="bullet"/>
      <w:lvlText w:val=""/>
      <w:lvlJc w:val="left"/>
      <w:pPr>
        <w:tabs>
          <w:tab w:val="num" w:pos="1905"/>
        </w:tabs>
        <w:ind w:left="1905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601D0"/>
    <w:multiLevelType w:val="hybridMultilevel"/>
    <w:tmpl w:val="949A84FE"/>
    <w:lvl w:ilvl="0" w:tplc="11900C22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0">
    <w:nsid w:val="72686273"/>
    <w:multiLevelType w:val="hybridMultilevel"/>
    <w:tmpl w:val="2D60193A"/>
    <w:lvl w:ilvl="0" w:tplc="11900C22">
      <w:start w:val="1"/>
      <w:numFmt w:val="bullet"/>
      <w:lvlText w:val=""/>
      <w:lvlJc w:val="left"/>
      <w:pPr>
        <w:tabs>
          <w:tab w:val="num" w:pos="1071"/>
        </w:tabs>
        <w:ind w:left="50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1">
    <w:nsid w:val="7E8B7EC7"/>
    <w:multiLevelType w:val="hybridMultilevel"/>
    <w:tmpl w:val="D85CDA20"/>
    <w:lvl w:ilvl="0" w:tplc="DF9E4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EF31219"/>
    <w:multiLevelType w:val="hybridMultilevel"/>
    <w:tmpl w:val="0548F846"/>
    <w:lvl w:ilvl="0" w:tplc="DF9E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A6800"/>
    <w:multiLevelType w:val="multilevel"/>
    <w:tmpl w:val="49FA745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28"/>
  </w:num>
  <w:num w:numId="5">
    <w:abstractNumId w:val="26"/>
  </w:num>
  <w:num w:numId="6">
    <w:abstractNumId w:val="11"/>
  </w:num>
  <w:num w:numId="7">
    <w:abstractNumId w:val="25"/>
  </w:num>
  <w:num w:numId="8">
    <w:abstractNumId w:val="29"/>
  </w:num>
  <w:num w:numId="9">
    <w:abstractNumId w:val="30"/>
  </w:num>
  <w:num w:numId="10">
    <w:abstractNumId w:val="13"/>
  </w:num>
  <w:num w:numId="11">
    <w:abstractNumId w:val="18"/>
  </w:num>
  <w:num w:numId="12">
    <w:abstractNumId w:val="19"/>
  </w:num>
  <w:num w:numId="13">
    <w:abstractNumId w:val="5"/>
  </w:num>
  <w:num w:numId="14">
    <w:abstractNumId w:val="16"/>
  </w:num>
  <w:num w:numId="15">
    <w:abstractNumId w:val="0"/>
  </w:num>
  <w:num w:numId="16">
    <w:abstractNumId w:val="23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17"/>
  </w:num>
  <w:num w:numId="21">
    <w:abstractNumId w:val="27"/>
  </w:num>
  <w:num w:numId="22">
    <w:abstractNumId w:val="20"/>
  </w:num>
  <w:num w:numId="23">
    <w:abstractNumId w:val="32"/>
  </w:num>
  <w:num w:numId="24">
    <w:abstractNumId w:val="12"/>
  </w:num>
  <w:num w:numId="25">
    <w:abstractNumId w:val="10"/>
  </w:num>
  <w:num w:numId="26">
    <w:abstractNumId w:val="33"/>
  </w:num>
  <w:num w:numId="27">
    <w:abstractNumId w:val="8"/>
  </w:num>
  <w:num w:numId="28">
    <w:abstractNumId w:val="3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 w:numId="32">
    <w:abstractNumId w:val="21"/>
  </w:num>
  <w:num w:numId="33">
    <w:abstractNumId w:val="2"/>
  </w:num>
  <w:num w:numId="34">
    <w:abstractNumId w:val="1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A8"/>
    <w:rsid w:val="000004D1"/>
    <w:rsid w:val="000022B6"/>
    <w:rsid w:val="00003613"/>
    <w:rsid w:val="00003D0A"/>
    <w:rsid w:val="000043EF"/>
    <w:rsid w:val="000075F5"/>
    <w:rsid w:val="00007C65"/>
    <w:rsid w:val="00010176"/>
    <w:rsid w:val="00010860"/>
    <w:rsid w:val="00010CA3"/>
    <w:rsid w:val="00012314"/>
    <w:rsid w:val="00012415"/>
    <w:rsid w:val="000125FC"/>
    <w:rsid w:val="000144D5"/>
    <w:rsid w:val="00016F0A"/>
    <w:rsid w:val="000171CF"/>
    <w:rsid w:val="000179FD"/>
    <w:rsid w:val="00020725"/>
    <w:rsid w:val="0002370C"/>
    <w:rsid w:val="00023AE0"/>
    <w:rsid w:val="000246AA"/>
    <w:rsid w:val="000254C3"/>
    <w:rsid w:val="0002634B"/>
    <w:rsid w:val="00030170"/>
    <w:rsid w:val="00031DFE"/>
    <w:rsid w:val="00032BE1"/>
    <w:rsid w:val="000331CC"/>
    <w:rsid w:val="00033CA6"/>
    <w:rsid w:val="00035972"/>
    <w:rsid w:val="00036150"/>
    <w:rsid w:val="00041A6C"/>
    <w:rsid w:val="00042166"/>
    <w:rsid w:val="0004458F"/>
    <w:rsid w:val="00046B26"/>
    <w:rsid w:val="00051B55"/>
    <w:rsid w:val="00052A34"/>
    <w:rsid w:val="00053C5A"/>
    <w:rsid w:val="000541DA"/>
    <w:rsid w:val="00054797"/>
    <w:rsid w:val="00056321"/>
    <w:rsid w:val="000564DB"/>
    <w:rsid w:val="00057490"/>
    <w:rsid w:val="00060B96"/>
    <w:rsid w:val="000620C0"/>
    <w:rsid w:val="0006216F"/>
    <w:rsid w:val="000625EA"/>
    <w:rsid w:val="00062AD2"/>
    <w:rsid w:val="00062CAA"/>
    <w:rsid w:val="00062EC1"/>
    <w:rsid w:val="00064501"/>
    <w:rsid w:val="00064718"/>
    <w:rsid w:val="0006481D"/>
    <w:rsid w:val="000650A7"/>
    <w:rsid w:val="000657F0"/>
    <w:rsid w:val="00065C7B"/>
    <w:rsid w:val="000665C9"/>
    <w:rsid w:val="00066DA7"/>
    <w:rsid w:val="00066F81"/>
    <w:rsid w:val="000678B0"/>
    <w:rsid w:val="00067EBE"/>
    <w:rsid w:val="000728B3"/>
    <w:rsid w:val="00073247"/>
    <w:rsid w:val="0007378E"/>
    <w:rsid w:val="00074347"/>
    <w:rsid w:val="00074EF1"/>
    <w:rsid w:val="0007615F"/>
    <w:rsid w:val="00076219"/>
    <w:rsid w:val="00076228"/>
    <w:rsid w:val="00076ACA"/>
    <w:rsid w:val="00077B83"/>
    <w:rsid w:val="00077FF1"/>
    <w:rsid w:val="00080EC0"/>
    <w:rsid w:val="0008105C"/>
    <w:rsid w:val="00083340"/>
    <w:rsid w:val="00083587"/>
    <w:rsid w:val="00083C00"/>
    <w:rsid w:val="00083F34"/>
    <w:rsid w:val="00085F14"/>
    <w:rsid w:val="000873BB"/>
    <w:rsid w:val="000901D8"/>
    <w:rsid w:val="00091B79"/>
    <w:rsid w:val="00091D03"/>
    <w:rsid w:val="00092865"/>
    <w:rsid w:val="00092B53"/>
    <w:rsid w:val="00095D3D"/>
    <w:rsid w:val="000966E3"/>
    <w:rsid w:val="0009798D"/>
    <w:rsid w:val="00097A17"/>
    <w:rsid w:val="00097E4E"/>
    <w:rsid w:val="000A2494"/>
    <w:rsid w:val="000A3D09"/>
    <w:rsid w:val="000A42C2"/>
    <w:rsid w:val="000A4AF0"/>
    <w:rsid w:val="000A65F4"/>
    <w:rsid w:val="000A66B4"/>
    <w:rsid w:val="000A7ABA"/>
    <w:rsid w:val="000B01BE"/>
    <w:rsid w:val="000B0638"/>
    <w:rsid w:val="000B308E"/>
    <w:rsid w:val="000B3C4E"/>
    <w:rsid w:val="000B479E"/>
    <w:rsid w:val="000B59DE"/>
    <w:rsid w:val="000C2342"/>
    <w:rsid w:val="000C416C"/>
    <w:rsid w:val="000C4C34"/>
    <w:rsid w:val="000C5B85"/>
    <w:rsid w:val="000C74E3"/>
    <w:rsid w:val="000D0BDC"/>
    <w:rsid w:val="000D1DDE"/>
    <w:rsid w:val="000D23AB"/>
    <w:rsid w:val="000D25CC"/>
    <w:rsid w:val="000D271F"/>
    <w:rsid w:val="000D3C5A"/>
    <w:rsid w:val="000D432E"/>
    <w:rsid w:val="000D635F"/>
    <w:rsid w:val="000D6A81"/>
    <w:rsid w:val="000E04DA"/>
    <w:rsid w:val="000E0F8F"/>
    <w:rsid w:val="000E1F25"/>
    <w:rsid w:val="000E2503"/>
    <w:rsid w:val="000E2AA4"/>
    <w:rsid w:val="000E5596"/>
    <w:rsid w:val="000E5892"/>
    <w:rsid w:val="000E751B"/>
    <w:rsid w:val="000E78F9"/>
    <w:rsid w:val="000F0274"/>
    <w:rsid w:val="000F0C88"/>
    <w:rsid w:val="000F12E3"/>
    <w:rsid w:val="000F273F"/>
    <w:rsid w:val="000F3AE0"/>
    <w:rsid w:val="000F45E3"/>
    <w:rsid w:val="000F529E"/>
    <w:rsid w:val="000F535D"/>
    <w:rsid w:val="000F5F38"/>
    <w:rsid w:val="000F63E6"/>
    <w:rsid w:val="000F69D4"/>
    <w:rsid w:val="000F69DF"/>
    <w:rsid w:val="000F6AEA"/>
    <w:rsid w:val="000F6CBB"/>
    <w:rsid w:val="000F7484"/>
    <w:rsid w:val="0010133A"/>
    <w:rsid w:val="00102B4B"/>
    <w:rsid w:val="00102CE5"/>
    <w:rsid w:val="00104518"/>
    <w:rsid w:val="00104A96"/>
    <w:rsid w:val="001059F4"/>
    <w:rsid w:val="00106B52"/>
    <w:rsid w:val="00106CF3"/>
    <w:rsid w:val="00106E61"/>
    <w:rsid w:val="00110330"/>
    <w:rsid w:val="00110AC8"/>
    <w:rsid w:val="00110CFA"/>
    <w:rsid w:val="00111E5D"/>
    <w:rsid w:val="00120732"/>
    <w:rsid w:val="001212B3"/>
    <w:rsid w:val="001217BF"/>
    <w:rsid w:val="00122EBE"/>
    <w:rsid w:val="00125277"/>
    <w:rsid w:val="001260EB"/>
    <w:rsid w:val="00126BA1"/>
    <w:rsid w:val="00126E0F"/>
    <w:rsid w:val="00126FAC"/>
    <w:rsid w:val="00127960"/>
    <w:rsid w:val="00130D29"/>
    <w:rsid w:val="00131163"/>
    <w:rsid w:val="00131A38"/>
    <w:rsid w:val="00132B4E"/>
    <w:rsid w:val="00133F9B"/>
    <w:rsid w:val="00134C53"/>
    <w:rsid w:val="00136025"/>
    <w:rsid w:val="001374DE"/>
    <w:rsid w:val="00137D6A"/>
    <w:rsid w:val="00140100"/>
    <w:rsid w:val="001403B6"/>
    <w:rsid w:val="00140F98"/>
    <w:rsid w:val="00142DD0"/>
    <w:rsid w:val="00144825"/>
    <w:rsid w:val="00144DF5"/>
    <w:rsid w:val="00145030"/>
    <w:rsid w:val="001471DF"/>
    <w:rsid w:val="0014765A"/>
    <w:rsid w:val="001506EC"/>
    <w:rsid w:val="00150DEE"/>
    <w:rsid w:val="001519FA"/>
    <w:rsid w:val="00151F72"/>
    <w:rsid w:val="001550B0"/>
    <w:rsid w:val="00155393"/>
    <w:rsid w:val="00155599"/>
    <w:rsid w:val="001641B6"/>
    <w:rsid w:val="00164809"/>
    <w:rsid w:val="00164EBA"/>
    <w:rsid w:val="001653E2"/>
    <w:rsid w:val="00165696"/>
    <w:rsid w:val="001659F4"/>
    <w:rsid w:val="00167B90"/>
    <w:rsid w:val="00170009"/>
    <w:rsid w:val="00171455"/>
    <w:rsid w:val="0017159D"/>
    <w:rsid w:val="001731DF"/>
    <w:rsid w:val="001748D0"/>
    <w:rsid w:val="00174E5C"/>
    <w:rsid w:val="00175979"/>
    <w:rsid w:val="00176FBD"/>
    <w:rsid w:val="00180C84"/>
    <w:rsid w:val="00183E9B"/>
    <w:rsid w:val="00185874"/>
    <w:rsid w:val="00185A21"/>
    <w:rsid w:val="00187566"/>
    <w:rsid w:val="00187CA5"/>
    <w:rsid w:val="0019000E"/>
    <w:rsid w:val="00190BA3"/>
    <w:rsid w:val="00192A25"/>
    <w:rsid w:val="00193338"/>
    <w:rsid w:val="001937DD"/>
    <w:rsid w:val="00193825"/>
    <w:rsid w:val="0019392E"/>
    <w:rsid w:val="00194E79"/>
    <w:rsid w:val="00196444"/>
    <w:rsid w:val="00197BEF"/>
    <w:rsid w:val="001A036D"/>
    <w:rsid w:val="001A048C"/>
    <w:rsid w:val="001A14A7"/>
    <w:rsid w:val="001A187E"/>
    <w:rsid w:val="001A2019"/>
    <w:rsid w:val="001A3FFB"/>
    <w:rsid w:val="001A501A"/>
    <w:rsid w:val="001A57AE"/>
    <w:rsid w:val="001A6769"/>
    <w:rsid w:val="001A70A8"/>
    <w:rsid w:val="001A724D"/>
    <w:rsid w:val="001A7F08"/>
    <w:rsid w:val="001A7F4D"/>
    <w:rsid w:val="001B0BF2"/>
    <w:rsid w:val="001B2E47"/>
    <w:rsid w:val="001B4349"/>
    <w:rsid w:val="001B4653"/>
    <w:rsid w:val="001B4E50"/>
    <w:rsid w:val="001B79A7"/>
    <w:rsid w:val="001B7A97"/>
    <w:rsid w:val="001B7EDB"/>
    <w:rsid w:val="001C0285"/>
    <w:rsid w:val="001C18B5"/>
    <w:rsid w:val="001C1F55"/>
    <w:rsid w:val="001C2802"/>
    <w:rsid w:val="001C2A1B"/>
    <w:rsid w:val="001C3C2E"/>
    <w:rsid w:val="001C3D46"/>
    <w:rsid w:val="001C433C"/>
    <w:rsid w:val="001C481A"/>
    <w:rsid w:val="001C68E4"/>
    <w:rsid w:val="001D0137"/>
    <w:rsid w:val="001D04CF"/>
    <w:rsid w:val="001D1ECD"/>
    <w:rsid w:val="001D232C"/>
    <w:rsid w:val="001D2C4E"/>
    <w:rsid w:val="001D2DDB"/>
    <w:rsid w:val="001D3BB8"/>
    <w:rsid w:val="001D4C30"/>
    <w:rsid w:val="001D4CD2"/>
    <w:rsid w:val="001D4EDF"/>
    <w:rsid w:val="001D5305"/>
    <w:rsid w:val="001D6644"/>
    <w:rsid w:val="001D6D85"/>
    <w:rsid w:val="001E06A4"/>
    <w:rsid w:val="001E088E"/>
    <w:rsid w:val="001E6497"/>
    <w:rsid w:val="001E7D74"/>
    <w:rsid w:val="001F0352"/>
    <w:rsid w:val="001F238B"/>
    <w:rsid w:val="001F24EC"/>
    <w:rsid w:val="001F24FD"/>
    <w:rsid w:val="00203276"/>
    <w:rsid w:val="00203A32"/>
    <w:rsid w:val="00205C61"/>
    <w:rsid w:val="00207847"/>
    <w:rsid w:val="002079B6"/>
    <w:rsid w:val="00207E09"/>
    <w:rsid w:val="002100CA"/>
    <w:rsid w:val="0021408F"/>
    <w:rsid w:val="002145A9"/>
    <w:rsid w:val="002154C3"/>
    <w:rsid w:val="00215566"/>
    <w:rsid w:val="00217CEA"/>
    <w:rsid w:val="002237CF"/>
    <w:rsid w:val="00223D1E"/>
    <w:rsid w:val="002242E3"/>
    <w:rsid w:val="0022530F"/>
    <w:rsid w:val="00225A71"/>
    <w:rsid w:val="00225EBA"/>
    <w:rsid w:val="0022633E"/>
    <w:rsid w:val="00226DCD"/>
    <w:rsid w:val="00230682"/>
    <w:rsid w:val="0023070B"/>
    <w:rsid w:val="00232313"/>
    <w:rsid w:val="0023262A"/>
    <w:rsid w:val="00233A5D"/>
    <w:rsid w:val="002341D8"/>
    <w:rsid w:val="0023556D"/>
    <w:rsid w:val="00235E89"/>
    <w:rsid w:val="0023623A"/>
    <w:rsid w:val="002367ED"/>
    <w:rsid w:val="002417E7"/>
    <w:rsid w:val="00241AD5"/>
    <w:rsid w:val="002443ED"/>
    <w:rsid w:val="00244FD6"/>
    <w:rsid w:val="00245058"/>
    <w:rsid w:val="00245553"/>
    <w:rsid w:val="002474FA"/>
    <w:rsid w:val="002505D5"/>
    <w:rsid w:val="002509DD"/>
    <w:rsid w:val="00251878"/>
    <w:rsid w:val="00253A4C"/>
    <w:rsid w:val="002577ED"/>
    <w:rsid w:val="00257B10"/>
    <w:rsid w:val="0026046B"/>
    <w:rsid w:val="00260CCC"/>
    <w:rsid w:val="00260F08"/>
    <w:rsid w:val="00261907"/>
    <w:rsid w:val="00262230"/>
    <w:rsid w:val="00264945"/>
    <w:rsid w:val="00265D91"/>
    <w:rsid w:val="00267A9E"/>
    <w:rsid w:val="00272407"/>
    <w:rsid w:val="00272B38"/>
    <w:rsid w:val="00275AB4"/>
    <w:rsid w:val="00280A43"/>
    <w:rsid w:val="00281C2B"/>
    <w:rsid w:val="00283550"/>
    <w:rsid w:val="00283FA3"/>
    <w:rsid w:val="00283FB9"/>
    <w:rsid w:val="00284C6B"/>
    <w:rsid w:val="00284CDA"/>
    <w:rsid w:val="0028712D"/>
    <w:rsid w:val="0028737C"/>
    <w:rsid w:val="00287848"/>
    <w:rsid w:val="00287A9D"/>
    <w:rsid w:val="0029452B"/>
    <w:rsid w:val="0029497D"/>
    <w:rsid w:val="00295569"/>
    <w:rsid w:val="00296840"/>
    <w:rsid w:val="00297DA8"/>
    <w:rsid w:val="002A14F9"/>
    <w:rsid w:val="002A25B1"/>
    <w:rsid w:val="002A27E3"/>
    <w:rsid w:val="002A36CA"/>
    <w:rsid w:val="002A7038"/>
    <w:rsid w:val="002A7AA5"/>
    <w:rsid w:val="002A7BF3"/>
    <w:rsid w:val="002B0669"/>
    <w:rsid w:val="002B2AF0"/>
    <w:rsid w:val="002B3A36"/>
    <w:rsid w:val="002B462C"/>
    <w:rsid w:val="002B56DD"/>
    <w:rsid w:val="002B6012"/>
    <w:rsid w:val="002B680C"/>
    <w:rsid w:val="002B7C13"/>
    <w:rsid w:val="002C0567"/>
    <w:rsid w:val="002C100B"/>
    <w:rsid w:val="002C26B2"/>
    <w:rsid w:val="002C3F0A"/>
    <w:rsid w:val="002C41F4"/>
    <w:rsid w:val="002C4479"/>
    <w:rsid w:val="002C4AE1"/>
    <w:rsid w:val="002C52AA"/>
    <w:rsid w:val="002C6C4D"/>
    <w:rsid w:val="002C7449"/>
    <w:rsid w:val="002C7A66"/>
    <w:rsid w:val="002D0331"/>
    <w:rsid w:val="002D1CD7"/>
    <w:rsid w:val="002D2BB6"/>
    <w:rsid w:val="002D30C1"/>
    <w:rsid w:val="002D3745"/>
    <w:rsid w:val="002D51F6"/>
    <w:rsid w:val="002D644E"/>
    <w:rsid w:val="002E01C4"/>
    <w:rsid w:val="002E06AC"/>
    <w:rsid w:val="002E1DF5"/>
    <w:rsid w:val="002E3882"/>
    <w:rsid w:val="002E41F2"/>
    <w:rsid w:val="002E4545"/>
    <w:rsid w:val="002E6187"/>
    <w:rsid w:val="002E72F6"/>
    <w:rsid w:val="002E76A0"/>
    <w:rsid w:val="002E7CAC"/>
    <w:rsid w:val="002F086D"/>
    <w:rsid w:val="002F08FF"/>
    <w:rsid w:val="002F098C"/>
    <w:rsid w:val="002F0E4F"/>
    <w:rsid w:val="002F210E"/>
    <w:rsid w:val="002F32DA"/>
    <w:rsid w:val="002F3669"/>
    <w:rsid w:val="002F4718"/>
    <w:rsid w:val="002F7180"/>
    <w:rsid w:val="00300F3C"/>
    <w:rsid w:val="0030235C"/>
    <w:rsid w:val="00302BF1"/>
    <w:rsid w:val="00304372"/>
    <w:rsid w:val="003045E3"/>
    <w:rsid w:val="00304D96"/>
    <w:rsid w:val="00305022"/>
    <w:rsid w:val="003069B9"/>
    <w:rsid w:val="00306ED1"/>
    <w:rsid w:val="00310240"/>
    <w:rsid w:val="00310378"/>
    <w:rsid w:val="00311622"/>
    <w:rsid w:val="00316BD4"/>
    <w:rsid w:val="00317525"/>
    <w:rsid w:val="00321808"/>
    <w:rsid w:val="00322D90"/>
    <w:rsid w:val="003240BD"/>
    <w:rsid w:val="00324B17"/>
    <w:rsid w:val="00325794"/>
    <w:rsid w:val="0032784A"/>
    <w:rsid w:val="00330126"/>
    <w:rsid w:val="0033048E"/>
    <w:rsid w:val="00332D09"/>
    <w:rsid w:val="003350D4"/>
    <w:rsid w:val="00335B93"/>
    <w:rsid w:val="00336445"/>
    <w:rsid w:val="00336E67"/>
    <w:rsid w:val="0033735D"/>
    <w:rsid w:val="003376B7"/>
    <w:rsid w:val="00337C87"/>
    <w:rsid w:val="00337CFE"/>
    <w:rsid w:val="003433D5"/>
    <w:rsid w:val="00345787"/>
    <w:rsid w:val="0034609B"/>
    <w:rsid w:val="00347502"/>
    <w:rsid w:val="00351C39"/>
    <w:rsid w:val="00351E68"/>
    <w:rsid w:val="00353272"/>
    <w:rsid w:val="00354451"/>
    <w:rsid w:val="0035471B"/>
    <w:rsid w:val="00355C6B"/>
    <w:rsid w:val="003565B6"/>
    <w:rsid w:val="00356EE6"/>
    <w:rsid w:val="00361830"/>
    <w:rsid w:val="00363B0A"/>
    <w:rsid w:val="00364F23"/>
    <w:rsid w:val="0036554C"/>
    <w:rsid w:val="00366552"/>
    <w:rsid w:val="003670D9"/>
    <w:rsid w:val="003670FB"/>
    <w:rsid w:val="00371964"/>
    <w:rsid w:val="003732FA"/>
    <w:rsid w:val="00373524"/>
    <w:rsid w:val="0037361C"/>
    <w:rsid w:val="00374205"/>
    <w:rsid w:val="00374B50"/>
    <w:rsid w:val="003750B8"/>
    <w:rsid w:val="003755B7"/>
    <w:rsid w:val="00375ED7"/>
    <w:rsid w:val="003768E9"/>
    <w:rsid w:val="00376E16"/>
    <w:rsid w:val="003775C8"/>
    <w:rsid w:val="00377E6F"/>
    <w:rsid w:val="00377F29"/>
    <w:rsid w:val="00380817"/>
    <w:rsid w:val="00381B35"/>
    <w:rsid w:val="00381C25"/>
    <w:rsid w:val="0038298A"/>
    <w:rsid w:val="00382F5A"/>
    <w:rsid w:val="00383840"/>
    <w:rsid w:val="003842F3"/>
    <w:rsid w:val="00384D94"/>
    <w:rsid w:val="003850C0"/>
    <w:rsid w:val="00385161"/>
    <w:rsid w:val="00385E84"/>
    <w:rsid w:val="003863CE"/>
    <w:rsid w:val="003868FA"/>
    <w:rsid w:val="00387ED0"/>
    <w:rsid w:val="0039018A"/>
    <w:rsid w:val="00391681"/>
    <w:rsid w:val="0039284E"/>
    <w:rsid w:val="003956D4"/>
    <w:rsid w:val="00395B8E"/>
    <w:rsid w:val="00396081"/>
    <w:rsid w:val="00397AE2"/>
    <w:rsid w:val="003A0E82"/>
    <w:rsid w:val="003A1338"/>
    <w:rsid w:val="003A15EF"/>
    <w:rsid w:val="003A167A"/>
    <w:rsid w:val="003A2DDA"/>
    <w:rsid w:val="003A4A65"/>
    <w:rsid w:val="003A51D3"/>
    <w:rsid w:val="003A6F02"/>
    <w:rsid w:val="003B1F8F"/>
    <w:rsid w:val="003B1F9A"/>
    <w:rsid w:val="003B3053"/>
    <w:rsid w:val="003B3E49"/>
    <w:rsid w:val="003B58BD"/>
    <w:rsid w:val="003C1346"/>
    <w:rsid w:val="003C141A"/>
    <w:rsid w:val="003C4C96"/>
    <w:rsid w:val="003C4D7B"/>
    <w:rsid w:val="003C5CAE"/>
    <w:rsid w:val="003C5D25"/>
    <w:rsid w:val="003C617D"/>
    <w:rsid w:val="003D1758"/>
    <w:rsid w:val="003D2027"/>
    <w:rsid w:val="003D32A0"/>
    <w:rsid w:val="003D37F7"/>
    <w:rsid w:val="003D394A"/>
    <w:rsid w:val="003D5060"/>
    <w:rsid w:val="003D614F"/>
    <w:rsid w:val="003D7BCA"/>
    <w:rsid w:val="003E20E8"/>
    <w:rsid w:val="003E2849"/>
    <w:rsid w:val="003E2875"/>
    <w:rsid w:val="003E53EB"/>
    <w:rsid w:val="003E5C33"/>
    <w:rsid w:val="003E5C55"/>
    <w:rsid w:val="003E6446"/>
    <w:rsid w:val="003E6606"/>
    <w:rsid w:val="003E66AA"/>
    <w:rsid w:val="003F0CE9"/>
    <w:rsid w:val="003F17D3"/>
    <w:rsid w:val="003F31A7"/>
    <w:rsid w:val="003F3589"/>
    <w:rsid w:val="003F3E32"/>
    <w:rsid w:val="003F552D"/>
    <w:rsid w:val="003F5E9B"/>
    <w:rsid w:val="003F7BCB"/>
    <w:rsid w:val="00400117"/>
    <w:rsid w:val="0040067F"/>
    <w:rsid w:val="00400FD1"/>
    <w:rsid w:val="004038A2"/>
    <w:rsid w:val="00404207"/>
    <w:rsid w:val="00404C0C"/>
    <w:rsid w:val="00411366"/>
    <w:rsid w:val="0041184E"/>
    <w:rsid w:val="0041233F"/>
    <w:rsid w:val="00412648"/>
    <w:rsid w:val="00412818"/>
    <w:rsid w:val="00412F0E"/>
    <w:rsid w:val="00413166"/>
    <w:rsid w:val="004133FB"/>
    <w:rsid w:val="00413926"/>
    <w:rsid w:val="00414516"/>
    <w:rsid w:val="004146CE"/>
    <w:rsid w:val="00414B6B"/>
    <w:rsid w:val="0041591D"/>
    <w:rsid w:val="00416741"/>
    <w:rsid w:val="00417CEB"/>
    <w:rsid w:val="00420B69"/>
    <w:rsid w:val="00421A13"/>
    <w:rsid w:val="004224A6"/>
    <w:rsid w:val="004229D1"/>
    <w:rsid w:val="00422A0B"/>
    <w:rsid w:val="00423462"/>
    <w:rsid w:val="004235A8"/>
    <w:rsid w:val="00423D58"/>
    <w:rsid w:val="004240A9"/>
    <w:rsid w:val="00424E71"/>
    <w:rsid w:val="0042592A"/>
    <w:rsid w:val="00426291"/>
    <w:rsid w:val="0043031D"/>
    <w:rsid w:val="0043112E"/>
    <w:rsid w:val="0043135A"/>
    <w:rsid w:val="004325B8"/>
    <w:rsid w:val="004325F8"/>
    <w:rsid w:val="004332F6"/>
    <w:rsid w:val="004355DB"/>
    <w:rsid w:val="00436889"/>
    <w:rsid w:val="0044143C"/>
    <w:rsid w:val="00442AC5"/>
    <w:rsid w:val="00443EE0"/>
    <w:rsid w:val="0044505D"/>
    <w:rsid w:val="004475FC"/>
    <w:rsid w:val="00447730"/>
    <w:rsid w:val="00450185"/>
    <w:rsid w:val="00450C30"/>
    <w:rsid w:val="00451203"/>
    <w:rsid w:val="00451F0F"/>
    <w:rsid w:val="00452609"/>
    <w:rsid w:val="004530D7"/>
    <w:rsid w:val="00456A52"/>
    <w:rsid w:val="00456B13"/>
    <w:rsid w:val="004602AC"/>
    <w:rsid w:val="0046084A"/>
    <w:rsid w:val="0046132B"/>
    <w:rsid w:val="004619AD"/>
    <w:rsid w:val="004625D8"/>
    <w:rsid w:val="004635FB"/>
    <w:rsid w:val="004636C1"/>
    <w:rsid w:val="00463B1D"/>
    <w:rsid w:val="00465DF2"/>
    <w:rsid w:val="00466A45"/>
    <w:rsid w:val="0046759F"/>
    <w:rsid w:val="00471895"/>
    <w:rsid w:val="0047275F"/>
    <w:rsid w:val="00473736"/>
    <w:rsid w:val="004738E1"/>
    <w:rsid w:val="00475106"/>
    <w:rsid w:val="0047592D"/>
    <w:rsid w:val="00476DE6"/>
    <w:rsid w:val="00482138"/>
    <w:rsid w:val="00482991"/>
    <w:rsid w:val="00483C36"/>
    <w:rsid w:val="0048427E"/>
    <w:rsid w:val="0048450F"/>
    <w:rsid w:val="00486242"/>
    <w:rsid w:val="00486BCF"/>
    <w:rsid w:val="00487ED8"/>
    <w:rsid w:val="004900BA"/>
    <w:rsid w:val="00490588"/>
    <w:rsid w:val="004906C0"/>
    <w:rsid w:val="00490EE5"/>
    <w:rsid w:val="004913D6"/>
    <w:rsid w:val="00491490"/>
    <w:rsid w:val="00491F12"/>
    <w:rsid w:val="004920BD"/>
    <w:rsid w:val="004946BC"/>
    <w:rsid w:val="004955AD"/>
    <w:rsid w:val="004A1CC2"/>
    <w:rsid w:val="004A396E"/>
    <w:rsid w:val="004A3BCB"/>
    <w:rsid w:val="004A4552"/>
    <w:rsid w:val="004A464E"/>
    <w:rsid w:val="004A6E4A"/>
    <w:rsid w:val="004A7D82"/>
    <w:rsid w:val="004B0BF0"/>
    <w:rsid w:val="004B0F40"/>
    <w:rsid w:val="004B131B"/>
    <w:rsid w:val="004B1DF2"/>
    <w:rsid w:val="004B1F0C"/>
    <w:rsid w:val="004B2FAE"/>
    <w:rsid w:val="004B34AD"/>
    <w:rsid w:val="004B350F"/>
    <w:rsid w:val="004B3813"/>
    <w:rsid w:val="004B44B2"/>
    <w:rsid w:val="004B58D0"/>
    <w:rsid w:val="004B5BF5"/>
    <w:rsid w:val="004B7C88"/>
    <w:rsid w:val="004C009B"/>
    <w:rsid w:val="004C0C46"/>
    <w:rsid w:val="004C1E78"/>
    <w:rsid w:val="004C21EC"/>
    <w:rsid w:val="004C2599"/>
    <w:rsid w:val="004C422D"/>
    <w:rsid w:val="004C4966"/>
    <w:rsid w:val="004C4F9A"/>
    <w:rsid w:val="004C51DD"/>
    <w:rsid w:val="004C57FF"/>
    <w:rsid w:val="004C5ECF"/>
    <w:rsid w:val="004C651D"/>
    <w:rsid w:val="004D002B"/>
    <w:rsid w:val="004D0F3D"/>
    <w:rsid w:val="004D1273"/>
    <w:rsid w:val="004D13FB"/>
    <w:rsid w:val="004D1F38"/>
    <w:rsid w:val="004D358E"/>
    <w:rsid w:val="004D5202"/>
    <w:rsid w:val="004D54B0"/>
    <w:rsid w:val="004D58DA"/>
    <w:rsid w:val="004D5E69"/>
    <w:rsid w:val="004D5F0C"/>
    <w:rsid w:val="004D6915"/>
    <w:rsid w:val="004E0774"/>
    <w:rsid w:val="004E148E"/>
    <w:rsid w:val="004E3938"/>
    <w:rsid w:val="004E3B27"/>
    <w:rsid w:val="004E3DF3"/>
    <w:rsid w:val="004E66A1"/>
    <w:rsid w:val="004E6C53"/>
    <w:rsid w:val="004E78EB"/>
    <w:rsid w:val="004E7F6A"/>
    <w:rsid w:val="004F1BAB"/>
    <w:rsid w:val="004F23BE"/>
    <w:rsid w:val="004F2ECF"/>
    <w:rsid w:val="004F4056"/>
    <w:rsid w:val="004F486C"/>
    <w:rsid w:val="004F55C6"/>
    <w:rsid w:val="004F6052"/>
    <w:rsid w:val="0050241F"/>
    <w:rsid w:val="005027E2"/>
    <w:rsid w:val="00506D59"/>
    <w:rsid w:val="0050713A"/>
    <w:rsid w:val="00507BB1"/>
    <w:rsid w:val="00512836"/>
    <w:rsid w:val="00512B75"/>
    <w:rsid w:val="00513675"/>
    <w:rsid w:val="005142F0"/>
    <w:rsid w:val="00514781"/>
    <w:rsid w:val="00514B0A"/>
    <w:rsid w:val="005150C3"/>
    <w:rsid w:val="00515EA5"/>
    <w:rsid w:val="00517A8C"/>
    <w:rsid w:val="00520D11"/>
    <w:rsid w:val="005211A6"/>
    <w:rsid w:val="00522193"/>
    <w:rsid w:val="00525671"/>
    <w:rsid w:val="0052670C"/>
    <w:rsid w:val="00527003"/>
    <w:rsid w:val="00527622"/>
    <w:rsid w:val="0053029C"/>
    <w:rsid w:val="0053294A"/>
    <w:rsid w:val="0053419A"/>
    <w:rsid w:val="005357A3"/>
    <w:rsid w:val="0053591E"/>
    <w:rsid w:val="00535C79"/>
    <w:rsid w:val="00535DE7"/>
    <w:rsid w:val="00536813"/>
    <w:rsid w:val="00540D36"/>
    <w:rsid w:val="00540DB5"/>
    <w:rsid w:val="00542864"/>
    <w:rsid w:val="00542C8E"/>
    <w:rsid w:val="00544447"/>
    <w:rsid w:val="0054458E"/>
    <w:rsid w:val="00544F38"/>
    <w:rsid w:val="00545CEE"/>
    <w:rsid w:val="005461E5"/>
    <w:rsid w:val="00546923"/>
    <w:rsid w:val="00546C81"/>
    <w:rsid w:val="00547615"/>
    <w:rsid w:val="00550068"/>
    <w:rsid w:val="00550183"/>
    <w:rsid w:val="00550963"/>
    <w:rsid w:val="00551A44"/>
    <w:rsid w:val="00552AAB"/>
    <w:rsid w:val="00553448"/>
    <w:rsid w:val="00553B53"/>
    <w:rsid w:val="00553CBE"/>
    <w:rsid w:val="00555C17"/>
    <w:rsid w:val="005579D2"/>
    <w:rsid w:val="00557D29"/>
    <w:rsid w:val="0056014C"/>
    <w:rsid w:val="0056054A"/>
    <w:rsid w:val="00561887"/>
    <w:rsid w:val="00561904"/>
    <w:rsid w:val="00561FB4"/>
    <w:rsid w:val="00562220"/>
    <w:rsid w:val="00562870"/>
    <w:rsid w:val="00562BF9"/>
    <w:rsid w:val="005630FE"/>
    <w:rsid w:val="005642E7"/>
    <w:rsid w:val="00567239"/>
    <w:rsid w:val="00567D22"/>
    <w:rsid w:val="00567F17"/>
    <w:rsid w:val="00571028"/>
    <w:rsid w:val="00571753"/>
    <w:rsid w:val="00573CCE"/>
    <w:rsid w:val="00574375"/>
    <w:rsid w:val="00574970"/>
    <w:rsid w:val="00576BE6"/>
    <w:rsid w:val="00577C79"/>
    <w:rsid w:val="0058130B"/>
    <w:rsid w:val="0058335A"/>
    <w:rsid w:val="0058448C"/>
    <w:rsid w:val="00585B59"/>
    <w:rsid w:val="00586C5E"/>
    <w:rsid w:val="00587119"/>
    <w:rsid w:val="005874F7"/>
    <w:rsid w:val="00587995"/>
    <w:rsid w:val="00587A9F"/>
    <w:rsid w:val="00593463"/>
    <w:rsid w:val="005935CB"/>
    <w:rsid w:val="00594080"/>
    <w:rsid w:val="005943B2"/>
    <w:rsid w:val="00595362"/>
    <w:rsid w:val="00595762"/>
    <w:rsid w:val="0059651B"/>
    <w:rsid w:val="005A0089"/>
    <w:rsid w:val="005A19A9"/>
    <w:rsid w:val="005A2E64"/>
    <w:rsid w:val="005A39F9"/>
    <w:rsid w:val="005A3F71"/>
    <w:rsid w:val="005A4DD8"/>
    <w:rsid w:val="005A716F"/>
    <w:rsid w:val="005B0325"/>
    <w:rsid w:val="005B0DA6"/>
    <w:rsid w:val="005B182A"/>
    <w:rsid w:val="005B25AF"/>
    <w:rsid w:val="005B34D1"/>
    <w:rsid w:val="005B389B"/>
    <w:rsid w:val="005B419B"/>
    <w:rsid w:val="005B5A0E"/>
    <w:rsid w:val="005B64F6"/>
    <w:rsid w:val="005B6806"/>
    <w:rsid w:val="005B6F2F"/>
    <w:rsid w:val="005B7DC4"/>
    <w:rsid w:val="005C1216"/>
    <w:rsid w:val="005C246C"/>
    <w:rsid w:val="005C251C"/>
    <w:rsid w:val="005C2CB1"/>
    <w:rsid w:val="005C60DA"/>
    <w:rsid w:val="005C6928"/>
    <w:rsid w:val="005D03C9"/>
    <w:rsid w:val="005D0C33"/>
    <w:rsid w:val="005D38C6"/>
    <w:rsid w:val="005D6653"/>
    <w:rsid w:val="005D6851"/>
    <w:rsid w:val="005D7EDA"/>
    <w:rsid w:val="005E1993"/>
    <w:rsid w:val="005E2113"/>
    <w:rsid w:val="005E21A6"/>
    <w:rsid w:val="005E2D73"/>
    <w:rsid w:val="005E3C89"/>
    <w:rsid w:val="005E405D"/>
    <w:rsid w:val="005E50CF"/>
    <w:rsid w:val="005E670E"/>
    <w:rsid w:val="005E6E26"/>
    <w:rsid w:val="005E716C"/>
    <w:rsid w:val="005E7C44"/>
    <w:rsid w:val="005E7E5C"/>
    <w:rsid w:val="005F02A2"/>
    <w:rsid w:val="005F1A5E"/>
    <w:rsid w:val="005F1D1B"/>
    <w:rsid w:val="005F2F69"/>
    <w:rsid w:val="005F3522"/>
    <w:rsid w:val="005F5274"/>
    <w:rsid w:val="005F56EF"/>
    <w:rsid w:val="005F61C5"/>
    <w:rsid w:val="005F7D19"/>
    <w:rsid w:val="0060106B"/>
    <w:rsid w:val="006029C3"/>
    <w:rsid w:val="006036D8"/>
    <w:rsid w:val="00604019"/>
    <w:rsid w:val="00604DCD"/>
    <w:rsid w:val="00605C2E"/>
    <w:rsid w:val="00605D99"/>
    <w:rsid w:val="0060704B"/>
    <w:rsid w:val="00607084"/>
    <w:rsid w:val="00607E64"/>
    <w:rsid w:val="00607FE6"/>
    <w:rsid w:val="006129E0"/>
    <w:rsid w:val="00613419"/>
    <w:rsid w:val="00613482"/>
    <w:rsid w:val="0061373A"/>
    <w:rsid w:val="006146BF"/>
    <w:rsid w:val="006148E6"/>
    <w:rsid w:val="006155AE"/>
    <w:rsid w:val="006156AC"/>
    <w:rsid w:val="00615F09"/>
    <w:rsid w:val="006166B2"/>
    <w:rsid w:val="006171A0"/>
    <w:rsid w:val="00621021"/>
    <w:rsid w:val="006221FE"/>
    <w:rsid w:val="00624172"/>
    <w:rsid w:val="006249B6"/>
    <w:rsid w:val="0062578D"/>
    <w:rsid w:val="006261F6"/>
    <w:rsid w:val="00626211"/>
    <w:rsid w:val="00630B6E"/>
    <w:rsid w:val="0063165C"/>
    <w:rsid w:val="006318E1"/>
    <w:rsid w:val="00635A74"/>
    <w:rsid w:val="00635CB7"/>
    <w:rsid w:val="00636B29"/>
    <w:rsid w:val="006372E2"/>
    <w:rsid w:val="006418DB"/>
    <w:rsid w:val="00641AEE"/>
    <w:rsid w:val="00641AF1"/>
    <w:rsid w:val="006424CB"/>
    <w:rsid w:val="00642DC0"/>
    <w:rsid w:val="006432C5"/>
    <w:rsid w:val="006452A3"/>
    <w:rsid w:val="006476B4"/>
    <w:rsid w:val="006479E6"/>
    <w:rsid w:val="00650024"/>
    <w:rsid w:val="00650053"/>
    <w:rsid w:val="00651110"/>
    <w:rsid w:val="00651CBF"/>
    <w:rsid w:val="00652EF3"/>
    <w:rsid w:val="00653221"/>
    <w:rsid w:val="00653F33"/>
    <w:rsid w:val="006554FB"/>
    <w:rsid w:val="00657BF7"/>
    <w:rsid w:val="00661D3C"/>
    <w:rsid w:val="00661DD5"/>
    <w:rsid w:val="00662231"/>
    <w:rsid w:val="00662E7B"/>
    <w:rsid w:val="00663B96"/>
    <w:rsid w:val="006649D1"/>
    <w:rsid w:val="00665342"/>
    <w:rsid w:val="00665419"/>
    <w:rsid w:val="00666322"/>
    <w:rsid w:val="00667DE9"/>
    <w:rsid w:val="00674104"/>
    <w:rsid w:val="00674544"/>
    <w:rsid w:val="006745B9"/>
    <w:rsid w:val="00674CF6"/>
    <w:rsid w:val="00674D0C"/>
    <w:rsid w:val="0067565E"/>
    <w:rsid w:val="006759BF"/>
    <w:rsid w:val="00677BD7"/>
    <w:rsid w:val="00677ED5"/>
    <w:rsid w:val="00680810"/>
    <w:rsid w:val="00683705"/>
    <w:rsid w:val="006847A3"/>
    <w:rsid w:val="00685093"/>
    <w:rsid w:val="00685704"/>
    <w:rsid w:val="00685715"/>
    <w:rsid w:val="00685BAC"/>
    <w:rsid w:val="006862B8"/>
    <w:rsid w:val="006911E0"/>
    <w:rsid w:val="0069179C"/>
    <w:rsid w:val="00692DD3"/>
    <w:rsid w:val="0069455F"/>
    <w:rsid w:val="00694EE9"/>
    <w:rsid w:val="006960B3"/>
    <w:rsid w:val="006973E8"/>
    <w:rsid w:val="006A0804"/>
    <w:rsid w:val="006A1C5E"/>
    <w:rsid w:val="006A1FFD"/>
    <w:rsid w:val="006A2D14"/>
    <w:rsid w:val="006A4053"/>
    <w:rsid w:val="006A55A5"/>
    <w:rsid w:val="006A5A3B"/>
    <w:rsid w:val="006A655F"/>
    <w:rsid w:val="006A6ADA"/>
    <w:rsid w:val="006B000B"/>
    <w:rsid w:val="006B06EE"/>
    <w:rsid w:val="006B1A4D"/>
    <w:rsid w:val="006B35AA"/>
    <w:rsid w:val="006B3794"/>
    <w:rsid w:val="006B406E"/>
    <w:rsid w:val="006B522D"/>
    <w:rsid w:val="006B6457"/>
    <w:rsid w:val="006C06BE"/>
    <w:rsid w:val="006C2A7B"/>
    <w:rsid w:val="006C2E81"/>
    <w:rsid w:val="006C3161"/>
    <w:rsid w:val="006C3AF1"/>
    <w:rsid w:val="006C3B0D"/>
    <w:rsid w:val="006C3F70"/>
    <w:rsid w:val="006C5DCB"/>
    <w:rsid w:val="006C696E"/>
    <w:rsid w:val="006C7D73"/>
    <w:rsid w:val="006D11C0"/>
    <w:rsid w:val="006D2226"/>
    <w:rsid w:val="006D2A8A"/>
    <w:rsid w:val="006D2E7A"/>
    <w:rsid w:val="006D339B"/>
    <w:rsid w:val="006D392F"/>
    <w:rsid w:val="006D4F36"/>
    <w:rsid w:val="006D6CC3"/>
    <w:rsid w:val="006D6E46"/>
    <w:rsid w:val="006D7E24"/>
    <w:rsid w:val="006E1584"/>
    <w:rsid w:val="006E1C1E"/>
    <w:rsid w:val="006E36D7"/>
    <w:rsid w:val="006E3767"/>
    <w:rsid w:val="006E41B6"/>
    <w:rsid w:val="006E6C04"/>
    <w:rsid w:val="006F304B"/>
    <w:rsid w:val="006F37BC"/>
    <w:rsid w:val="006F482E"/>
    <w:rsid w:val="006F519B"/>
    <w:rsid w:val="006F603D"/>
    <w:rsid w:val="006F68AE"/>
    <w:rsid w:val="006F6B6D"/>
    <w:rsid w:val="007016AA"/>
    <w:rsid w:val="007076D8"/>
    <w:rsid w:val="0070790D"/>
    <w:rsid w:val="00707DD6"/>
    <w:rsid w:val="0071066D"/>
    <w:rsid w:val="00710D27"/>
    <w:rsid w:val="007113E0"/>
    <w:rsid w:val="0071477E"/>
    <w:rsid w:val="00715F61"/>
    <w:rsid w:val="007170B3"/>
    <w:rsid w:val="00720219"/>
    <w:rsid w:val="007205E7"/>
    <w:rsid w:val="00722345"/>
    <w:rsid w:val="007225A7"/>
    <w:rsid w:val="00723224"/>
    <w:rsid w:val="007233D7"/>
    <w:rsid w:val="00725EC5"/>
    <w:rsid w:val="00726367"/>
    <w:rsid w:val="0072672B"/>
    <w:rsid w:val="00731658"/>
    <w:rsid w:val="00731856"/>
    <w:rsid w:val="0073237F"/>
    <w:rsid w:val="00733F45"/>
    <w:rsid w:val="00734835"/>
    <w:rsid w:val="00734EE2"/>
    <w:rsid w:val="007365F7"/>
    <w:rsid w:val="00737982"/>
    <w:rsid w:val="00740680"/>
    <w:rsid w:val="00740FC2"/>
    <w:rsid w:val="00741A38"/>
    <w:rsid w:val="00745416"/>
    <w:rsid w:val="00745D92"/>
    <w:rsid w:val="00746307"/>
    <w:rsid w:val="007463E2"/>
    <w:rsid w:val="00750E0F"/>
    <w:rsid w:val="00751797"/>
    <w:rsid w:val="00752608"/>
    <w:rsid w:val="00752A38"/>
    <w:rsid w:val="0075300D"/>
    <w:rsid w:val="00754129"/>
    <w:rsid w:val="00756438"/>
    <w:rsid w:val="00756823"/>
    <w:rsid w:val="00756AAE"/>
    <w:rsid w:val="007611D2"/>
    <w:rsid w:val="007626E1"/>
    <w:rsid w:val="00762E5F"/>
    <w:rsid w:val="00763B86"/>
    <w:rsid w:val="00764D70"/>
    <w:rsid w:val="007656BC"/>
    <w:rsid w:val="0076625E"/>
    <w:rsid w:val="00766A36"/>
    <w:rsid w:val="00766E2A"/>
    <w:rsid w:val="00767366"/>
    <w:rsid w:val="00767503"/>
    <w:rsid w:val="00770735"/>
    <w:rsid w:val="007710C0"/>
    <w:rsid w:val="00774B3A"/>
    <w:rsid w:val="00774FD3"/>
    <w:rsid w:val="00775640"/>
    <w:rsid w:val="00775B29"/>
    <w:rsid w:val="00776197"/>
    <w:rsid w:val="00777300"/>
    <w:rsid w:val="00777CC4"/>
    <w:rsid w:val="007800C8"/>
    <w:rsid w:val="00781135"/>
    <w:rsid w:val="0078113E"/>
    <w:rsid w:val="00781D1F"/>
    <w:rsid w:val="00781F27"/>
    <w:rsid w:val="00783E41"/>
    <w:rsid w:val="00784E93"/>
    <w:rsid w:val="00786A93"/>
    <w:rsid w:val="00787976"/>
    <w:rsid w:val="007879AB"/>
    <w:rsid w:val="00787FD0"/>
    <w:rsid w:val="007927FE"/>
    <w:rsid w:val="007934E6"/>
    <w:rsid w:val="0079376A"/>
    <w:rsid w:val="00793CBA"/>
    <w:rsid w:val="00795944"/>
    <w:rsid w:val="00796022"/>
    <w:rsid w:val="007A006B"/>
    <w:rsid w:val="007A040C"/>
    <w:rsid w:val="007A0C8A"/>
    <w:rsid w:val="007A1664"/>
    <w:rsid w:val="007A1F1A"/>
    <w:rsid w:val="007A2A7D"/>
    <w:rsid w:val="007A4301"/>
    <w:rsid w:val="007A5760"/>
    <w:rsid w:val="007A5FAE"/>
    <w:rsid w:val="007A712F"/>
    <w:rsid w:val="007A768F"/>
    <w:rsid w:val="007B02CC"/>
    <w:rsid w:val="007B02F6"/>
    <w:rsid w:val="007B04ED"/>
    <w:rsid w:val="007B319C"/>
    <w:rsid w:val="007B3317"/>
    <w:rsid w:val="007B374D"/>
    <w:rsid w:val="007B48AE"/>
    <w:rsid w:val="007B4F81"/>
    <w:rsid w:val="007B5C6A"/>
    <w:rsid w:val="007B6392"/>
    <w:rsid w:val="007B7196"/>
    <w:rsid w:val="007B7A8E"/>
    <w:rsid w:val="007B7E5D"/>
    <w:rsid w:val="007C223E"/>
    <w:rsid w:val="007C4066"/>
    <w:rsid w:val="007C4A78"/>
    <w:rsid w:val="007C66CF"/>
    <w:rsid w:val="007C7DB3"/>
    <w:rsid w:val="007D1567"/>
    <w:rsid w:val="007D2152"/>
    <w:rsid w:val="007D27A1"/>
    <w:rsid w:val="007D3C1E"/>
    <w:rsid w:val="007D3D9E"/>
    <w:rsid w:val="007D4803"/>
    <w:rsid w:val="007D5531"/>
    <w:rsid w:val="007D7C5B"/>
    <w:rsid w:val="007E0745"/>
    <w:rsid w:val="007E0F22"/>
    <w:rsid w:val="007E24EC"/>
    <w:rsid w:val="007E2E6C"/>
    <w:rsid w:val="007E3444"/>
    <w:rsid w:val="007E54EC"/>
    <w:rsid w:val="007E792F"/>
    <w:rsid w:val="007F114F"/>
    <w:rsid w:val="007F1C6E"/>
    <w:rsid w:val="007F2679"/>
    <w:rsid w:val="007F2748"/>
    <w:rsid w:val="007F28F1"/>
    <w:rsid w:val="007F35C1"/>
    <w:rsid w:val="007F3635"/>
    <w:rsid w:val="007F50C5"/>
    <w:rsid w:val="007F63AB"/>
    <w:rsid w:val="008001C1"/>
    <w:rsid w:val="00800444"/>
    <w:rsid w:val="00801987"/>
    <w:rsid w:val="00803427"/>
    <w:rsid w:val="0080387F"/>
    <w:rsid w:val="00803F93"/>
    <w:rsid w:val="008048E6"/>
    <w:rsid w:val="00804FB9"/>
    <w:rsid w:val="00804FBA"/>
    <w:rsid w:val="008052EA"/>
    <w:rsid w:val="00806916"/>
    <w:rsid w:val="00806AA5"/>
    <w:rsid w:val="0080799E"/>
    <w:rsid w:val="00807ADD"/>
    <w:rsid w:val="00807D02"/>
    <w:rsid w:val="00810508"/>
    <w:rsid w:val="008116A6"/>
    <w:rsid w:val="008124CF"/>
    <w:rsid w:val="00812B5F"/>
    <w:rsid w:val="00813E91"/>
    <w:rsid w:val="00814CBA"/>
    <w:rsid w:val="0081510F"/>
    <w:rsid w:val="008168E3"/>
    <w:rsid w:val="0081799B"/>
    <w:rsid w:val="00817A13"/>
    <w:rsid w:val="00817E35"/>
    <w:rsid w:val="00817E3E"/>
    <w:rsid w:val="00821D2C"/>
    <w:rsid w:val="00821F31"/>
    <w:rsid w:val="008221F3"/>
    <w:rsid w:val="008236E8"/>
    <w:rsid w:val="00826CC1"/>
    <w:rsid w:val="00827F14"/>
    <w:rsid w:val="00830F00"/>
    <w:rsid w:val="00831BC2"/>
    <w:rsid w:val="008324F9"/>
    <w:rsid w:val="008330B1"/>
    <w:rsid w:val="00833516"/>
    <w:rsid w:val="00835160"/>
    <w:rsid w:val="008362F0"/>
    <w:rsid w:val="008368FD"/>
    <w:rsid w:val="008411F7"/>
    <w:rsid w:val="00843B06"/>
    <w:rsid w:val="00844834"/>
    <w:rsid w:val="00847109"/>
    <w:rsid w:val="00847212"/>
    <w:rsid w:val="0085085A"/>
    <w:rsid w:val="00851004"/>
    <w:rsid w:val="00851236"/>
    <w:rsid w:val="0085182C"/>
    <w:rsid w:val="008527CD"/>
    <w:rsid w:val="0085292D"/>
    <w:rsid w:val="00852A0F"/>
    <w:rsid w:val="008576E2"/>
    <w:rsid w:val="00860389"/>
    <w:rsid w:val="00861384"/>
    <w:rsid w:val="00861DCE"/>
    <w:rsid w:val="008630B1"/>
    <w:rsid w:val="008636CD"/>
    <w:rsid w:val="00864295"/>
    <w:rsid w:val="008643F4"/>
    <w:rsid w:val="008655C1"/>
    <w:rsid w:val="008657CE"/>
    <w:rsid w:val="00865C79"/>
    <w:rsid w:val="008708E5"/>
    <w:rsid w:val="008710BD"/>
    <w:rsid w:val="008726C5"/>
    <w:rsid w:val="00873479"/>
    <w:rsid w:val="00873E48"/>
    <w:rsid w:val="00875CA4"/>
    <w:rsid w:val="00875F6D"/>
    <w:rsid w:val="00876579"/>
    <w:rsid w:val="00876DE6"/>
    <w:rsid w:val="0087759E"/>
    <w:rsid w:val="0088098E"/>
    <w:rsid w:val="008828A4"/>
    <w:rsid w:val="00882E50"/>
    <w:rsid w:val="00883921"/>
    <w:rsid w:val="008861D5"/>
    <w:rsid w:val="0088774D"/>
    <w:rsid w:val="00890E9C"/>
    <w:rsid w:val="00891531"/>
    <w:rsid w:val="00891CD8"/>
    <w:rsid w:val="008923A1"/>
    <w:rsid w:val="0089261F"/>
    <w:rsid w:val="008941C9"/>
    <w:rsid w:val="00894384"/>
    <w:rsid w:val="008965A2"/>
    <w:rsid w:val="00896C13"/>
    <w:rsid w:val="00897C7E"/>
    <w:rsid w:val="008A0947"/>
    <w:rsid w:val="008A0B6E"/>
    <w:rsid w:val="008A53C9"/>
    <w:rsid w:val="008A587A"/>
    <w:rsid w:val="008A5D38"/>
    <w:rsid w:val="008B0F59"/>
    <w:rsid w:val="008B1989"/>
    <w:rsid w:val="008B1C28"/>
    <w:rsid w:val="008B1CF1"/>
    <w:rsid w:val="008B44BF"/>
    <w:rsid w:val="008B49FF"/>
    <w:rsid w:val="008B4C44"/>
    <w:rsid w:val="008B53CD"/>
    <w:rsid w:val="008B6750"/>
    <w:rsid w:val="008B688D"/>
    <w:rsid w:val="008C2A03"/>
    <w:rsid w:val="008C3ACF"/>
    <w:rsid w:val="008D0E55"/>
    <w:rsid w:val="008D2904"/>
    <w:rsid w:val="008D2D16"/>
    <w:rsid w:val="008D3454"/>
    <w:rsid w:val="008D568D"/>
    <w:rsid w:val="008D6480"/>
    <w:rsid w:val="008D7398"/>
    <w:rsid w:val="008E1DA8"/>
    <w:rsid w:val="008E23C1"/>
    <w:rsid w:val="008E5558"/>
    <w:rsid w:val="008E587E"/>
    <w:rsid w:val="008E7518"/>
    <w:rsid w:val="008E780D"/>
    <w:rsid w:val="008F01A6"/>
    <w:rsid w:val="008F0948"/>
    <w:rsid w:val="008F0AD5"/>
    <w:rsid w:val="008F0F7D"/>
    <w:rsid w:val="008F2135"/>
    <w:rsid w:val="008F275B"/>
    <w:rsid w:val="008F55EC"/>
    <w:rsid w:val="008F5CDA"/>
    <w:rsid w:val="008F6709"/>
    <w:rsid w:val="008F6A51"/>
    <w:rsid w:val="00900113"/>
    <w:rsid w:val="009004D2"/>
    <w:rsid w:val="009005D3"/>
    <w:rsid w:val="0090149E"/>
    <w:rsid w:val="00902A61"/>
    <w:rsid w:val="00902A67"/>
    <w:rsid w:val="00902EC2"/>
    <w:rsid w:val="00904E06"/>
    <w:rsid w:val="00905645"/>
    <w:rsid w:val="00905CB2"/>
    <w:rsid w:val="0090662D"/>
    <w:rsid w:val="00906768"/>
    <w:rsid w:val="00910E6A"/>
    <w:rsid w:val="0091168E"/>
    <w:rsid w:val="0091293F"/>
    <w:rsid w:val="009129B9"/>
    <w:rsid w:val="009132BC"/>
    <w:rsid w:val="00913602"/>
    <w:rsid w:val="00913C42"/>
    <w:rsid w:val="009159F7"/>
    <w:rsid w:val="009177BA"/>
    <w:rsid w:val="00917C89"/>
    <w:rsid w:val="00920C72"/>
    <w:rsid w:val="009228E3"/>
    <w:rsid w:val="00922C6F"/>
    <w:rsid w:val="00924C98"/>
    <w:rsid w:val="009273D4"/>
    <w:rsid w:val="00927F75"/>
    <w:rsid w:val="00931173"/>
    <w:rsid w:val="00931AEB"/>
    <w:rsid w:val="00933685"/>
    <w:rsid w:val="00933E9D"/>
    <w:rsid w:val="0093443B"/>
    <w:rsid w:val="0093462A"/>
    <w:rsid w:val="0093476D"/>
    <w:rsid w:val="0093519D"/>
    <w:rsid w:val="009356FE"/>
    <w:rsid w:val="00940A72"/>
    <w:rsid w:val="00942FBC"/>
    <w:rsid w:val="009435BB"/>
    <w:rsid w:val="00943DCE"/>
    <w:rsid w:val="009443DA"/>
    <w:rsid w:val="009444F1"/>
    <w:rsid w:val="0094556F"/>
    <w:rsid w:val="00951264"/>
    <w:rsid w:val="0095161A"/>
    <w:rsid w:val="00951BAE"/>
    <w:rsid w:val="009532C1"/>
    <w:rsid w:val="0095389D"/>
    <w:rsid w:val="0095727B"/>
    <w:rsid w:val="00961836"/>
    <w:rsid w:val="00965EC2"/>
    <w:rsid w:val="009666D2"/>
    <w:rsid w:val="009674CF"/>
    <w:rsid w:val="00976BB6"/>
    <w:rsid w:val="0098038F"/>
    <w:rsid w:val="00980B4E"/>
    <w:rsid w:val="00980D3D"/>
    <w:rsid w:val="0098215C"/>
    <w:rsid w:val="0098255A"/>
    <w:rsid w:val="00982963"/>
    <w:rsid w:val="00982DA3"/>
    <w:rsid w:val="0098371C"/>
    <w:rsid w:val="00985ED9"/>
    <w:rsid w:val="009868AF"/>
    <w:rsid w:val="00992EEE"/>
    <w:rsid w:val="00993D29"/>
    <w:rsid w:val="0099662E"/>
    <w:rsid w:val="00997E67"/>
    <w:rsid w:val="00997F5B"/>
    <w:rsid w:val="009A0AF4"/>
    <w:rsid w:val="009A228D"/>
    <w:rsid w:val="009A24B8"/>
    <w:rsid w:val="009A4129"/>
    <w:rsid w:val="009A4D7D"/>
    <w:rsid w:val="009A59D7"/>
    <w:rsid w:val="009A77C8"/>
    <w:rsid w:val="009B1FA9"/>
    <w:rsid w:val="009B319A"/>
    <w:rsid w:val="009B3263"/>
    <w:rsid w:val="009B38DF"/>
    <w:rsid w:val="009B5773"/>
    <w:rsid w:val="009B6B39"/>
    <w:rsid w:val="009B6C78"/>
    <w:rsid w:val="009B76A7"/>
    <w:rsid w:val="009B7C73"/>
    <w:rsid w:val="009C10D8"/>
    <w:rsid w:val="009C275C"/>
    <w:rsid w:val="009C3768"/>
    <w:rsid w:val="009C3E7B"/>
    <w:rsid w:val="009C47F8"/>
    <w:rsid w:val="009C4F20"/>
    <w:rsid w:val="009C5D46"/>
    <w:rsid w:val="009C5F46"/>
    <w:rsid w:val="009C77AC"/>
    <w:rsid w:val="009D0D94"/>
    <w:rsid w:val="009D10B4"/>
    <w:rsid w:val="009D178E"/>
    <w:rsid w:val="009D1EC9"/>
    <w:rsid w:val="009D2678"/>
    <w:rsid w:val="009D2CB9"/>
    <w:rsid w:val="009D30ED"/>
    <w:rsid w:val="009D3499"/>
    <w:rsid w:val="009D3975"/>
    <w:rsid w:val="009D4FE5"/>
    <w:rsid w:val="009D6CE4"/>
    <w:rsid w:val="009D7063"/>
    <w:rsid w:val="009E1CB3"/>
    <w:rsid w:val="009E2352"/>
    <w:rsid w:val="009E2B06"/>
    <w:rsid w:val="009E3097"/>
    <w:rsid w:val="009E3FF2"/>
    <w:rsid w:val="009E4881"/>
    <w:rsid w:val="009E57E8"/>
    <w:rsid w:val="009E6CE9"/>
    <w:rsid w:val="009E78FE"/>
    <w:rsid w:val="009F0F6C"/>
    <w:rsid w:val="009F12EF"/>
    <w:rsid w:val="009F266E"/>
    <w:rsid w:val="009F4ABD"/>
    <w:rsid w:val="009F5FA4"/>
    <w:rsid w:val="009F63F6"/>
    <w:rsid w:val="009F7D3A"/>
    <w:rsid w:val="00A0129F"/>
    <w:rsid w:val="00A01893"/>
    <w:rsid w:val="00A01DBC"/>
    <w:rsid w:val="00A02C8C"/>
    <w:rsid w:val="00A0363A"/>
    <w:rsid w:val="00A0381F"/>
    <w:rsid w:val="00A03998"/>
    <w:rsid w:val="00A03E38"/>
    <w:rsid w:val="00A0657E"/>
    <w:rsid w:val="00A068D9"/>
    <w:rsid w:val="00A07094"/>
    <w:rsid w:val="00A0795E"/>
    <w:rsid w:val="00A07AA0"/>
    <w:rsid w:val="00A11CBA"/>
    <w:rsid w:val="00A13FBC"/>
    <w:rsid w:val="00A15A49"/>
    <w:rsid w:val="00A15CA7"/>
    <w:rsid w:val="00A17FF3"/>
    <w:rsid w:val="00A21004"/>
    <w:rsid w:val="00A21E16"/>
    <w:rsid w:val="00A21FBD"/>
    <w:rsid w:val="00A22486"/>
    <w:rsid w:val="00A22688"/>
    <w:rsid w:val="00A23828"/>
    <w:rsid w:val="00A242CE"/>
    <w:rsid w:val="00A24B5A"/>
    <w:rsid w:val="00A25853"/>
    <w:rsid w:val="00A25D08"/>
    <w:rsid w:val="00A262EA"/>
    <w:rsid w:val="00A26FF1"/>
    <w:rsid w:val="00A30355"/>
    <w:rsid w:val="00A31437"/>
    <w:rsid w:val="00A35E3D"/>
    <w:rsid w:val="00A3677A"/>
    <w:rsid w:val="00A36DE0"/>
    <w:rsid w:val="00A4368A"/>
    <w:rsid w:val="00A43A22"/>
    <w:rsid w:val="00A44327"/>
    <w:rsid w:val="00A446B8"/>
    <w:rsid w:val="00A44FF3"/>
    <w:rsid w:val="00A45C66"/>
    <w:rsid w:val="00A479A4"/>
    <w:rsid w:val="00A479AB"/>
    <w:rsid w:val="00A47EC3"/>
    <w:rsid w:val="00A5110A"/>
    <w:rsid w:val="00A51583"/>
    <w:rsid w:val="00A52155"/>
    <w:rsid w:val="00A53359"/>
    <w:rsid w:val="00A536C1"/>
    <w:rsid w:val="00A54DD8"/>
    <w:rsid w:val="00A56391"/>
    <w:rsid w:val="00A56931"/>
    <w:rsid w:val="00A57778"/>
    <w:rsid w:val="00A604AB"/>
    <w:rsid w:val="00A60DF7"/>
    <w:rsid w:val="00A61771"/>
    <w:rsid w:val="00A619C5"/>
    <w:rsid w:val="00A62D05"/>
    <w:rsid w:val="00A62DCD"/>
    <w:rsid w:val="00A62EDA"/>
    <w:rsid w:val="00A62FDC"/>
    <w:rsid w:val="00A6306F"/>
    <w:rsid w:val="00A6456A"/>
    <w:rsid w:val="00A64583"/>
    <w:rsid w:val="00A65991"/>
    <w:rsid w:val="00A65ED7"/>
    <w:rsid w:val="00A67141"/>
    <w:rsid w:val="00A7069E"/>
    <w:rsid w:val="00A70A60"/>
    <w:rsid w:val="00A70F15"/>
    <w:rsid w:val="00A71D4D"/>
    <w:rsid w:val="00A7303B"/>
    <w:rsid w:val="00A731E4"/>
    <w:rsid w:val="00A735D2"/>
    <w:rsid w:val="00A73D7D"/>
    <w:rsid w:val="00A74BEC"/>
    <w:rsid w:val="00A7596C"/>
    <w:rsid w:val="00A75AFD"/>
    <w:rsid w:val="00A7655C"/>
    <w:rsid w:val="00A76D29"/>
    <w:rsid w:val="00A77065"/>
    <w:rsid w:val="00A770FD"/>
    <w:rsid w:val="00A77BB8"/>
    <w:rsid w:val="00A80234"/>
    <w:rsid w:val="00A812BD"/>
    <w:rsid w:val="00A818A6"/>
    <w:rsid w:val="00A81B1E"/>
    <w:rsid w:val="00A82DE5"/>
    <w:rsid w:val="00A846E7"/>
    <w:rsid w:val="00A84C61"/>
    <w:rsid w:val="00A84D33"/>
    <w:rsid w:val="00A85F12"/>
    <w:rsid w:val="00A860CD"/>
    <w:rsid w:val="00A86267"/>
    <w:rsid w:val="00A904AB"/>
    <w:rsid w:val="00A9129E"/>
    <w:rsid w:val="00A914E1"/>
    <w:rsid w:val="00A915A7"/>
    <w:rsid w:val="00A91DC8"/>
    <w:rsid w:val="00A91FD8"/>
    <w:rsid w:val="00A92A59"/>
    <w:rsid w:val="00A940CB"/>
    <w:rsid w:val="00A94580"/>
    <w:rsid w:val="00A95A69"/>
    <w:rsid w:val="00A96A8E"/>
    <w:rsid w:val="00A96C4D"/>
    <w:rsid w:val="00A96F93"/>
    <w:rsid w:val="00A97057"/>
    <w:rsid w:val="00A973A6"/>
    <w:rsid w:val="00A9767B"/>
    <w:rsid w:val="00A9784C"/>
    <w:rsid w:val="00AA0244"/>
    <w:rsid w:val="00AA07ED"/>
    <w:rsid w:val="00AA16A4"/>
    <w:rsid w:val="00AA1859"/>
    <w:rsid w:val="00AA186A"/>
    <w:rsid w:val="00AA1B49"/>
    <w:rsid w:val="00AA1CE1"/>
    <w:rsid w:val="00AA2234"/>
    <w:rsid w:val="00AA25B6"/>
    <w:rsid w:val="00AA41CF"/>
    <w:rsid w:val="00AA45A8"/>
    <w:rsid w:val="00AA4A7F"/>
    <w:rsid w:val="00AA611F"/>
    <w:rsid w:val="00AA6C0F"/>
    <w:rsid w:val="00AB043F"/>
    <w:rsid w:val="00AB1E94"/>
    <w:rsid w:val="00AB2E10"/>
    <w:rsid w:val="00AB3FB4"/>
    <w:rsid w:val="00AB518F"/>
    <w:rsid w:val="00AB583F"/>
    <w:rsid w:val="00AC035B"/>
    <w:rsid w:val="00AC03FF"/>
    <w:rsid w:val="00AC1D2A"/>
    <w:rsid w:val="00AC28FC"/>
    <w:rsid w:val="00AC37EE"/>
    <w:rsid w:val="00AC3F42"/>
    <w:rsid w:val="00AC408F"/>
    <w:rsid w:val="00AC436A"/>
    <w:rsid w:val="00AC6008"/>
    <w:rsid w:val="00AC68A2"/>
    <w:rsid w:val="00AC712D"/>
    <w:rsid w:val="00AD20AF"/>
    <w:rsid w:val="00AD2897"/>
    <w:rsid w:val="00AD2DEC"/>
    <w:rsid w:val="00AD50A0"/>
    <w:rsid w:val="00AD5C55"/>
    <w:rsid w:val="00AD6E06"/>
    <w:rsid w:val="00AD6F40"/>
    <w:rsid w:val="00AD79F9"/>
    <w:rsid w:val="00AD7BDF"/>
    <w:rsid w:val="00AE05E1"/>
    <w:rsid w:val="00AE0A95"/>
    <w:rsid w:val="00AE2255"/>
    <w:rsid w:val="00AE292D"/>
    <w:rsid w:val="00AE2F32"/>
    <w:rsid w:val="00AE6079"/>
    <w:rsid w:val="00AE6CDE"/>
    <w:rsid w:val="00AE71EF"/>
    <w:rsid w:val="00AE7D16"/>
    <w:rsid w:val="00AF038E"/>
    <w:rsid w:val="00AF211B"/>
    <w:rsid w:val="00AF2C06"/>
    <w:rsid w:val="00AF2C08"/>
    <w:rsid w:val="00AF3F8B"/>
    <w:rsid w:val="00AF4005"/>
    <w:rsid w:val="00AF4A54"/>
    <w:rsid w:val="00AF4E32"/>
    <w:rsid w:val="00AF5C30"/>
    <w:rsid w:val="00AF5F1C"/>
    <w:rsid w:val="00AF70E6"/>
    <w:rsid w:val="00B0037E"/>
    <w:rsid w:val="00B006E9"/>
    <w:rsid w:val="00B00D4D"/>
    <w:rsid w:val="00B00FAD"/>
    <w:rsid w:val="00B018A3"/>
    <w:rsid w:val="00B01954"/>
    <w:rsid w:val="00B04302"/>
    <w:rsid w:val="00B04B4B"/>
    <w:rsid w:val="00B04E53"/>
    <w:rsid w:val="00B04FE6"/>
    <w:rsid w:val="00B050FF"/>
    <w:rsid w:val="00B06D8F"/>
    <w:rsid w:val="00B07308"/>
    <w:rsid w:val="00B10E75"/>
    <w:rsid w:val="00B11078"/>
    <w:rsid w:val="00B12927"/>
    <w:rsid w:val="00B12C39"/>
    <w:rsid w:val="00B13A77"/>
    <w:rsid w:val="00B14286"/>
    <w:rsid w:val="00B14765"/>
    <w:rsid w:val="00B15719"/>
    <w:rsid w:val="00B1660E"/>
    <w:rsid w:val="00B22CC6"/>
    <w:rsid w:val="00B24406"/>
    <w:rsid w:val="00B245CE"/>
    <w:rsid w:val="00B25026"/>
    <w:rsid w:val="00B2674F"/>
    <w:rsid w:val="00B26902"/>
    <w:rsid w:val="00B26E94"/>
    <w:rsid w:val="00B31899"/>
    <w:rsid w:val="00B318BB"/>
    <w:rsid w:val="00B31AA3"/>
    <w:rsid w:val="00B31B69"/>
    <w:rsid w:val="00B33439"/>
    <w:rsid w:val="00B34825"/>
    <w:rsid w:val="00B35A87"/>
    <w:rsid w:val="00B35CFE"/>
    <w:rsid w:val="00B3647C"/>
    <w:rsid w:val="00B3789A"/>
    <w:rsid w:val="00B4146F"/>
    <w:rsid w:val="00B42AA9"/>
    <w:rsid w:val="00B432BF"/>
    <w:rsid w:val="00B43C7E"/>
    <w:rsid w:val="00B43D8C"/>
    <w:rsid w:val="00B466EA"/>
    <w:rsid w:val="00B47F22"/>
    <w:rsid w:val="00B47F76"/>
    <w:rsid w:val="00B5113D"/>
    <w:rsid w:val="00B52821"/>
    <w:rsid w:val="00B5578B"/>
    <w:rsid w:val="00B57CEC"/>
    <w:rsid w:val="00B57ED5"/>
    <w:rsid w:val="00B6077E"/>
    <w:rsid w:val="00B61A9F"/>
    <w:rsid w:val="00B62693"/>
    <w:rsid w:val="00B6308A"/>
    <w:rsid w:val="00B63384"/>
    <w:rsid w:val="00B63E4E"/>
    <w:rsid w:val="00B647D2"/>
    <w:rsid w:val="00B64813"/>
    <w:rsid w:val="00B64DD1"/>
    <w:rsid w:val="00B6586E"/>
    <w:rsid w:val="00B6732D"/>
    <w:rsid w:val="00B70FFA"/>
    <w:rsid w:val="00B71179"/>
    <w:rsid w:val="00B71482"/>
    <w:rsid w:val="00B7418C"/>
    <w:rsid w:val="00B74476"/>
    <w:rsid w:val="00B746D3"/>
    <w:rsid w:val="00B74886"/>
    <w:rsid w:val="00B74966"/>
    <w:rsid w:val="00B75D16"/>
    <w:rsid w:val="00B76DE2"/>
    <w:rsid w:val="00B804AE"/>
    <w:rsid w:val="00B818BF"/>
    <w:rsid w:val="00B82304"/>
    <w:rsid w:val="00B82FF7"/>
    <w:rsid w:val="00B8398F"/>
    <w:rsid w:val="00B83C12"/>
    <w:rsid w:val="00B85722"/>
    <w:rsid w:val="00B85D52"/>
    <w:rsid w:val="00B85DC0"/>
    <w:rsid w:val="00B8661B"/>
    <w:rsid w:val="00B8766A"/>
    <w:rsid w:val="00B87E7D"/>
    <w:rsid w:val="00B902A2"/>
    <w:rsid w:val="00B90675"/>
    <w:rsid w:val="00B90F7C"/>
    <w:rsid w:val="00B92634"/>
    <w:rsid w:val="00B92D4F"/>
    <w:rsid w:val="00B93533"/>
    <w:rsid w:val="00B93FEA"/>
    <w:rsid w:val="00B95C2C"/>
    <w:rsid w:val="00B96D27"/>
    <w:rsid w:val="00B974FE"/>
    <w:rsid w:val="00BA007C"/>
    <w:rsid w:val="00BA1E88"/>
    <w:rsid w:val="00BA287F"/>
    <w:rsid w:val="00BA3400"/>
    <w:rsid w:val="00BA3B06"/>
    <w:rsid w:val="00BA4ED3"/>
    <w:rsid w:val="00BA53AF"/>
    <w:rsid w:val="00BA6931"/>
    <w:rsid w:val="00BA7680"/>
    <w:rsid w:val="00BA7AB3"/>
    <w:rsid w:val="00BB071D"/>
    <w:rsid w:val="00BB0A6A"/>
    <w:rsid w:val="00BB112D"/>
    <w:rsid w:val="00BB2607"/>
    <w:rsid w:val="00BB274A"/>
    <w:rsid w:val="00BB2755"/>
    <w:rsid w:val="00BB2904"/>
    <w:rsid w:val="00BB3014"/>
    <w:rsid w:val="00BB33CC"/>
    <w:rsid w:val="00BB43C6"/>
    <w:rsid w:val="00BB43D8"/>
    <w:rsid w:val="00BB5906"/>
    <w:rsid w:val="00BC0B4E"/>
    <w:rsid w:val="00BC3731"/>
    <w:rsid w:val="00BC376B"/>
    <w:rsid w:val="00BC3BA4"/>
    <w:rsid w:val="00BC41FB"/>
    <w:rsid w:val="00BC5CCF"/>
    <w:rsid w:val="00BC602F"/>
    <w:rsid w:val="00BC714E"/>
    <w:rsid w:val="00BC7309"/>
    <w:rsid w:val="00BD079A"/>
    <w:rsid w:val="00BD19E4"/>
    <w:rsid w:val="00BD2058"/>
    <w:rsid w:val="00BD7180"/>
    <w:rsid w:val="00BD7B94"/>
    <w:rsid w:val="00BE02CB"/>
    <w:rsid w:val="00BE16CD"/>
    <w:rsid w:val="00BE2D35"/>
    <w:rsid w:val="00BE6668"/>
    <w:rsid w:val="00BE7AF6"/>
    <w:rsid w:val="00BE7F3D"/>
    <w:rsid w:val="00BF0B2D"/>
    <w:rsid w:val="00BF453B"/>
    <w:rsid w:val="00BF4C5D"/>
    <w:rsid w:val="00BF67A7"/>
    <w:rsid w:val="00BF7468"/>
    <w:rsid w:val="00BF7F0F"/>
    <w:rsid w:val="00C00756"/>
    <w:rsid w:val="00C01C59"/>
    <w:rsid w:val="00C01CB5"/>
    <w:rsid w:val="00C02043"/>
    <w:rsid w:val="00C03A0E"/>
    <w:rsid w:val="00C04E62"/>
    <w:rsid w:val="00C071DD"/>
    <w:rsid w:val="00C072D7"/>
    <w:rsid w:val="00C07D67"/>
    <w:rsid w:val="00C10578"/>
    <w:rsid w:val="00C10A03"/>
    <w:rsid w:val="00C1403E"/>
    <w:rsid w:val="00C1458A"/>
    <w:rsid w:val="00C14901"/>
    <w:rsid w:val="00C151A0"/>
    <w:rsid w:val="00C1549E"/>
    <w:rsid w:val="00C15778"/>
    <w:rsid w:val="00C166D3"/>
    <w:rsid w:val="00C20007"/>
    <w:rsid w:val="00C200C7"/>
    <w:rsid w:val="00C2072D"/>
    <w:rsid w:val="00C230BD"/>
    <w:rsid w:val="00C23603"/>
    <w:rsid w:val="00C23E2F"/>
    <w:rsid w:val="00C2666F"/>
    <w:rsid w:val="00C2702E"/>
    <w:rsid w:val="00C2783B"/>
    <w:rsid w:val="00C31FCF"/>
    <w:rsid w:val="00C328B8"/>
    <w:rsid w:val="00C33831"/>
    <w:rsid w:val="00C33E28"/>
    <w:rsid w:val="00C37892"/>
    <w:rsid w:val="00C37A54"/>
    <w:rsid w:val="00C413D5"/>
    <w:rsid w:val="00C41DD5"/>
    <w:rsid w:val="00C4271B"/>
    <w:rsid w:val="00C43919"/>
    <w:rsid w:val="00C4462D"/>
    <w:rsid w:val="00C469E7"/>
    <w:rsid w:val="00C47FDD"/>
    <w:rsid w:val="00C5023B"/>
    <w:rsid w:val="00C50C2B"/>
    <w:rsid w:val="00C50C98"/>
    <w:rsid w:val="00C5210E"/>
    <w:rsid w:val="00C52C20"/>
    <w:rsid w:val="00C53B45"/>
    <w:rsid w:val="00C53D15"/>
    <w:rsid w:val="00C5428D"/>
    <w:rsid w:val="00C556C5"/>
    <w:rsid w:val="00C56BDF"/>
    <w:rsid w:val="00C56DA2"/>
    <w:rsid w:val="00C6104E"/>
    <w:rsid w:val="00C613FD"/>
    <w:rsid w:val="00C61B9B"/>
    <w:rsid w:val="00C631FD"/>
    <w:rsid w:val="00C63AFA"/>
    <w:rsid w:val="00C67384"/>
    <w:rsid w:val="00C67B38"/>
    <w:rsid w:val="00C72FC6"/>
    <w:rsid w:val="00C73020"/>
    <w:rsid w:val="00C736C4"/>
    <w:rsid w:val="00C738BF"/>
    <w:rsid w:val="00C7434C"/>
    <w:rsid w:val="00C74A8D"/>
    <w:rsid w:val="00C7538D"/>
    <w:rsid w:val="00C75AA6"/>
    <w:rsid w:val="00C75F82"/>
    <w:rsid w:val="00C761CA"/>
    <w:rsid w:val="00C761E7"/>
    <w:rsid w:val="00C76901"/>
    <w:rsid w:val="00C8042C"/>
    <w:rsid w:val="00C82A68"/>
    <w:rsid w:val="00C83F28"/>
    <w:rsid w:val="00C84ADA"/>
    <w:rsid w:val="00C85B5B"/>
    <w:rsid w:val="00C87C59"/>
    <w:rsid w:val="00C90C03"/>
    <w:rsid w:val="00C914AC"/>
    <w:rsid w:val="00C9181E"/>
    <w:rsid w:val="00C926A3"/>
    <w:rsid w:val="00C93B24"/>
    <w:rsid w:val="00C940CF"/>
    <w:rsid w:val="00C950B8"/>
    <w:rsid w:val="00C95B49"/>
    <w:rsid w:val="00C9715E"/>
    <w:rsid w:val="00C974D9"/>
    <w:rsid w:val="00CA0F22"/>
    <w:rsid w:val="00CA141F"/>
    <w:rsid w:val="00CA3199"/>
    <w:rsid w:val="00CA3727"/>
    <w:rsid w:val="00CA37BB"/>
    <w:rsid w:val="00CA3AA6"/>
    <w:rsid w:val="00CA5E5E"/>
    <w:rsid w:val="00CA7593"/>
    <w:rsid w:val="00CB093D"/>
    <w:rsid w:val="00CB0F68"/>
    <w:rsid w:val="00CB1022"/>
    <w:rsid w:val="00CB1110"/>
    <w:rsid w:val="00CB2506"/>
    <w:rsid w:val="00CB3389"/>
    <w:rsid w:val="00CB3AC6"/>
    <w:rsid w:val="00CB4256"/>
    <w:rsid w:val="00CB61B6"/>
    <w:rsid w:val="00CB6B5D"/>
    <w:rsid w:val="00CB6DF2"/>
    <w:rsid w:val="00CB7B1A"/>
    <w:rsid w:val="00CC0A09"/>
    <w:rsid w:val="00CC18BA"/>
    <w:rsid w:val="00CC1B7E"/>
    <w:rsid w:val="00CC1BC1"/>
    <w:rsid w:val="00CC297D"/>
    <w:rsid w:val="00CC603A"/>
    <w:rsid w:val="00CC67F3"/>
    <w:rsid w:val="00CC7460"/>
    <w:rsid w:val="00CD0D15"/>
    <w:rsid w:val="00CD16F0"/>
    <w:rsid w:val="00CD1A23"/>
    <w:rsid w:val="00CD2082"/>
    <w:rsid w:val="00CD62C6"/>
    <w:rsid w:val="00CD6E12"/>
    <w:rsid w:val="00CD755E"/>
    <w:rsid w:val="00CE1B4B"/>
    <w:rsid w:val="00CE2E1A"/>
    <w:rsid w:val="00CE3210"/>
    <w:rsid w:val="00CE4E32"/>
    <w:rsid w:val="00CE69B2"/>
    <w:rsid w:val="00CE6A8D"/>
    <w:rsid w:val="00CE72DB"/>
    <w:rsid w:val="00CF00F8"/>
    <w:rsid w:val="00CF0D69"/>
    <w:rsid w:val="00CF2839"/>
    <w:rsid w:val="00CF32FC"/>
    <w:rsid w:val="00CF3775"/>
    <w:rsid w:val="00CF4EC9"/>
    <w:rsid w:val="00CF5123"/>
    <w:rsid w:val="00CF5BB6"/>
    <w:rsid w:val="00CF60E9"/>
    <w:rsid w:val="00CF77C6"/>
    <w:rsid w:val="00CF7D19"/>
    <w:rsid w:val="00D00C61"/>
    <w:rsid w:val="00D01865"/>
    <w:rsid w:val="00D019A1"/>
    <w:rsid w:val="00D04428"/>
    <w:rsid w:val="00D0473F"/>
    <w:rsid w:val="00D063A6"/>
    <w:rsid w:val="00D0644A"/>
    <w:rsid w:val="00D076FB"/>
    <w:rsid w:val="00D104BF"/>
    <w:rsid w:val="00D11CC1"/>
    <w:rsid w:val="00D12BB6"/>
    <w:rsid w:val="00D12DA1"/>
    <w:rsid w:val="00D13693"/>
    <w:rsid w:val="00D13DBB"/>
    <w:rsid w:val="00D15214"/>
    <w:rsid w:val="00D153A7"/>
    <w:rsid w:val="00D165EF"/>
    <w:rsid w:val="00D171CD"/>
    <w:rsid w:val="00D203AA"/>
    <w:rsid w:val="00D23B2C"/>
    <w:rsid w:val="00D248AA"/>
    <w:rsid w:val="00D25253"/>
    <w:rsid w:val="00D26CDB"/>
    <w:rsid w:val="00D26DBE"/>
    <w:rsid w:val="00D27C1C"/>
    <w:rsid w:val="00D30A7D"/>
    <w:rsid w:val="00D31A04"/>
    <w:rsid w:val="00D31B4B"/>
    <w:rsid w:val="00D34357"/>
    <w:rsid w:val="00D34BAA"/>
    <w:rsid w:val="00D34BCE"/>
    <w:rsid w:val="00D4082D"/>
    <w:rsid w:val="00D41C1B"/>
    <w:rsid w:val="00D41FC2"/>
    <w:rsid w:val="00D42467"/>
    <w:rsid w:val="00D426D4"/>
    <w:rsid w:val="00D4296A"/>
    <w:rsid w:val="00D43024"/>
    <w:rsid w:val="00D44254"/>
    <w:rsid w:val="00D4620C"/>
    <w:rsid w:val="00D47BD7"/>
    <w:rsid w:val="00D47FDD"/>
    <w:rsid w:val="00D51F68"/>
    <w:rsid w:val="00D51FC7"/>
    <w:rsid w:val="00D52BEE"/>
    <w:rsid w:val="00D54AD4"/>
    <w:rsid w:val="00D55DB2"/>
    <w:rsid w:val="00D6284B"/>
    <w:rsid w:val="00D63674"/>
    <w:rsid w:val="00D63855"/>
    <w:rsid w:val="00D63A1C"/>
    <w:rsid w:val="00D63AF7"/>
    <w:rsid w:val="00D652C2"/>
    <w:rsid w:val="00D65C11"/>
    <w:rsid w:val="00D65F47"/>
    <w:rsid w:val="00D70BE6"/>
    <w:rsid w:val="00D72FCD"/>
    <w:rsid w:val="00D760A1"/>
    <w:rsid w:val="00D76FCA"/>
    <w:rsid w:val="00D8173F"/>
    <w:rsid w:val="00D82677"/>
    <w:rsid w:val="00D82B0B"/>
    <w:rsid w:val="00D83393"/>
    <w:rsid w:val="00D8505B"/>
    <w:rsid w:val="00D85D41"/>
    <w:rsid w:val="00D86413"/>
    <w:rsid w:val="00D865DF"/>
    <w:rsid w:val="00D91BDD"/>
    <w:rsid w:val="00D93E17"/>
    <w:rsid w:val="00D953BD"/>
    <w:rsid w:val="00D95BE7"/>
    <w:rsid w:val="00D961DD"/>
    <w:rsid w:val="00D9653D"/>
    <w:rsid w:val="00D96BB4"/>
    <w:rsid w:val="00D96BF3"/>
    <w:rsid w:val="00DA0005"/>
    <w:rsid w:val="00DA14B3"/>
    <w:rsid w:val="00DA2E86"/>
    <w:rsid w:val="00DA49AB"/>
    <w:rsid w:val="00DA54E1"/>
    <w:rsid w:val="00DA5ED3"/>
    <w:rsid w:val="00DA6507"/>
    <w:rsid w:val="00DA6ADF"/>
    <w:rsid w:val="00DA72D8"/>
    <w:rsid w:val="00DA784B"/>
    <w:rsid w:val="00DB0496"/>
    <w:rsid w:val="00DB051E"/>
    <w:rsid w:val="00DB13D8"/>
    <w:rsid w:val="00DB26F2"/>
    <w:rsid w:val="00DB292F"/>
    <w:rsid w:val="00DB3C5F"/>
    <w:rsid w:val="00DB4A11"/>
    <w:rsid w:val="00DB4F7D"/>
    <w:rsid w:val="00DB58D5"/>
    <w:rsid w:val="00DB5971"/>
    <w:rsid w:val="00DC1949"/>
    <w:rsid w:val="00DC2845"/>
    <w:rsid w:val="00DC48A2"/>
    <w:rsid w:val="00DC4A81"/>
    <w:rsid w:val="00DC545D"/>
    <w:rsid w:val="00DC6300"/>
    <w:rsid w:val="00DC77C8"/>
    <w:rsid w:val="00DC7D0A"/>
    <w:rsid w:val="00DD08F8"/>
    <w:rsid w:val="00DD0A5A"/>
    <w:rsid w:val="00DD2061"/>
    <w:rsid w:val="00DD2884"/>
    <w:rsid w:val="00DD36B7"/>
    <w:rsid w:val="00DD54D9"/>
    <w:rsid w:val="00DD55E3"/>
    <w:rsid w:val="00DD594A"/>
    <w:rsid w:val="00DD5D15"/>
    <w:rsid w:val="00DD6780"/>
    <w:rsid w:val="00DD75C3"/>
    <w:rsid w:val="00DE009B"/>
    <w:rsid w:val="00DE17A3"/>
    <w:rsid w:val="00DE17EA"/>
    <w:rsid w:val="00DE1A75"/>
    <w:rsid w:val="00DE232B"/>
    <w:rsid w:val="00DE34DB"/>
    <w:rsid w:val="00DE3776"/>
    <w:rsid w:val="00DE42D7"/>
    <w:rsid w:val="00DE452B"/>
    <w:rsid w:val="00DE5391"/>
    <w:rsid w:val="00DE547D"/>
    <w:rsid w:val="00DE61A7"/>
    <w:rsid w:val="00DE7E2C"/>
    <w:rsid w:val="00DF05B7"/>
    <w:rsid w:val="00DF0753"/>
    <w:rsid w:val="00DF07B2"/>
    <w:rsid w:val="00DF24C6"/>
    <w:rsid w:val="00DF2B1F"/>
    <w:rsid w:val="00DF2BCC"/>
    <w:rsid w:val="00DF362C"/>
    <w:rsid w:val="00DF4677"/>
    <w:rsid w:val="00DF5175"/>
    <w:rsid w:val="00DF550A"/>
    <w:rsid w:val="00DF5531"/>
    <w:rsid w:val="00DF690C"/>
    <w:rsid w:val="00DF6C73"/>
    <w:rsid w:val="00DF78FF"/>
    <w:rsid w:val="00DF79FF"/>
    <w:rsid w:val="00DF7A91"/>
    <w:rsid w:val="00E00291"/>
    <w:rsid w:val="00E00C7E"/>
    <w:rsid w:val="00E01EA9"/>
    <w:rsid w:val="00E029F6"/>
    <w:rsid w:val="00E03BBC"/>
    <w:rsid w:val="00E05A15"/>
    <w:rsid w:val="00E06224"/>
    <w:rsid w:val="00E06F2E"/>
    <w:rsid w:val="00E10922"/>
    <w:rsid w:val="00E10E14"/>
    <w:rsid w:val="00E110D2"/>
    <w:rsid w:val="00E12D11"/>
    <w:rsid w:val="00E14581"/>
    <w:rsid w:val="00E15C5C"/>
    <w:rsid w:val="00E15EF8"/>
    <w:rsid w:val="00E15FCF"/>
    <w:rsid w:val="00E164E0"/>
    <w:rsid w:val="00E167A4"/>
    <w:rsid w:val="00E16914"/>
    <w:rsid w:val="00E169AA"/>
    <w:rsid w:val="00E17574"/>
    <w:rsid w:val="00E17CF5"/>
    <w:rsid w:val="00E17F3F"/>
    <w:rsid w:val="00E21344"/>
    <w:rsid w:val="00E213A0"/>
    <w:rsid w:val="00E213F7"/>
    <w:rsid w:val="00E22D7A"/>
    <w:rsid w:val="00E23E91"/>
    <w:rsid w:val="00E24929"/>
    <w:rsid w:val="00E25D2F"/>
    <w:rsid w:val="00E272B3"/>
    <w:rsid w:val="00E311CE"/>
    <w:rsid w:val="00E31418"/>
    <w:rsid w:val="00E3291B"/>
    <w:rsid w:val="00E32AB5"/>
    <w:rsid w:val="00E33667"/>
    <w:rsid w:val="00E3381B"/>
    <w:rsid w:val="00E3451C"/>
    <w:rsid w:val="00E35567"/>
    <w:rsid w:val="00E36BB4"/>
    <w:rsid w:val="00E36DF8"/>
    <w:rsid w:val="00E375A1"/>
    <w:rsid w:val="00E41511"/>
    <w:rsid w:val="00E41BE1"/>
    <w:rsid w:val="00E42A9B"/>
    <w:rsid w:val="00E43BF5"/>
    <w:rsid w:val="00E43DFE"/>
    <w:rsid w:val="00E445FF"/>
    <w:rsid w:val="00E453EC"/>
    <w:rsid w:val="00E465F6"/>
    <w:rsid w:val="00E528A5"/>
    <w:rsid w:val="00E52BE9"/>
    <w:rsid w:val="00E52C34"/>
    <w:rsid w:val="00E5423D"/>
    <w:rsid w:val="00E54594"/>
    <w:rsid w:val="00E5665F"/>
    <w:rsid w:val="00E56CC1"/>
    <w:rsid w:val="00E57EFB"/>
    <w:rsid w:val="00E610AA"/>
    <w:rsid w:val="00E636B5"/>
    <w:rsid w:val="00E63A49"/>
    <w:rsid w:val="00E66FD4"/>
    <w:rsid w:val="00E70287"/>
    <w:rsid w:val="00E70F3D"/>
    <w:rsid w:val="00E716F7"/>
    <w:rsid w:val="00E72FD7"/>
    <w:rsid w:val="00E73544"/>
    <w:rsid w:val="00E73D56"/>
    <w:rsid w:val="00E75CA4"/>
    <w:rsid w:val="00E77815"/>
    <w:rsid w:val="00E77B07"/>
    <w:rsid w:val="00E77BD4"/>
    <w:rsid w:val="00E80204"/>
    <w:rsid w:val="00E810EF"/>
    <w:rsid w:val="00E814AC"/>
    <w:rsid w:val="00E82D08"/>
    <w:rsid w:val="00E83D13"/>
    <w:rsid w:val="00E84901"/>
    <w:rsid w:val="00E84F81"/>
    <w:rsid w:val="00E91F86"/>
    <w:rsid w:val="00E9360F"/>
    <w:rsid w:val="00E9516D"/>
    <w:rsid w:val="00E961EB"/>
    <w:rsid w:val="00EA01A2"/>
    <w:rsid w:val="00EA0C3F"/>
    <w:rsid w:val="00EA21E8"/>
    <w:rsid w:val="00EA25FB"/>
    <w:rsid w:val="00EA2B09"/>
    <w:rsid w:val="00EA3C19"/>
    <w:rsid w:val="00EA3CCE"/>
    <w:rsid w:val="00EA4E13"/>
    <w:rsid w:val="00EA5D17"/>
    <w:rsid w:val="00EA66EF"/>
    <w:rsid w:val="00EA7C0F"/>
    <w:rsid w:val="00EB0B4E"/>
    <w:rsid w:val="00EB0F82"/>
    <w:rsid w:val="00EB285B"/>
    <w:rsid w:val="00EB34EC"/>
    <w:rsid w:val="00EB4042"/>
    <w:rsid w:val="00EB6A31"/>
    <w:rsid w:val="00EB7946"/>
    <w:rsid w:val="00EC07EF"/>
    <w:rsid w:val="00EC0ABD"/>
    <w:rsid w:val="00EC0D31"/>
    <w:rsid w:val="00EC1368"/>
    <w:rsid w:val="00EC36F0"/>
    <w:rsid w:val="00EC456F"/>
    <w:rsid w:val="00EC5466"/>
    <w:rsid w:val="00EC7166"/>
    <w:rsid w:val="00ED0109"/>
    <w:rsid w:val="00ED12A2"/>
    <w:rsid w:val="00ED23EC"/>
    <w:rsid w:val="00ED28CB"/>
    <w:rsid w:val="00ED45BB"/>
    <w:rsid w:val="00ED500D"/>
    <w:rsid w:val="00ED5C0B"/>
    <w:rsid w:val="00ED7014"/>
    <w:rsid w:val="00ED771E"/>
    <w:rsid w:val="00EE1B0A"/>
    <w:rsid w:val="00EE1B34"/>
    <w:rsid w:val="00EE28DC"/>
    <w:rsid w:val="00EE3AE5"/>
    <w:rsid w:val="00EE46F7"/>
    <w:rsid w:val="00EE5282"/>
    <w:rsid w:val="00EE6F45"/>
    <w:rsid w:val="00F01918"/>
    <w:rsid w:val="00F02444"/>
    <w:rsid w:val="00F02960"/>
    <w:rsid w:val="00F05565"/>
    <w:rsid w:val="00F07278"/>
    <w:rsid w:val="00F12323"/>
    <w:rsid w:val="00F12938"/>
    <w:rsid w:val="00F14443"/>
    <w:rsid w:val="00F1459F"/>
    <w:rsid w:val="00F1463D"/>
    <w:rsid w:val="00F1644D"/>
    <w:rsid w:val="00F172B1"/>
    <w:rsid w:val="00F21360"/>
    <w:rsid w:val="00F218E0"/>
    <w:rsid w:val="00F21E4D"/>
    <w:rsid w:val="00F2587F"/>
    <w:rsid w:val="00F25E4F"/>
    <w:rsid w:val="00F26471"/>
    <w:rsid w:val="00F26684"/>
    <w:rsid w:val="00F27868"/>
    <w:rsid w:val="00F27C16"/>
    <w:rsid w:val="00F30895"/>
    <w:rsid w:val="00F316AD"/>
    <w:rsid w:val="00F31EF1"/>
    <w:rsid w:val="00F32553"/>
    <w:rsid w:val="00F3581D"/>
    <w:rsid w:val="00F372BD"/>
    <w:rsid w:val="00F40C96"/>
    <w:rsid w:val="00F41805"/>
    <w:rsid w:val="00F4188D"/>
    <w:rsid w:val="00F425EC"/>
    <w:rsid w:val="00F42C18"/>
    <w:rsid w:val="00F458B1"/>
    <w:rsid w:val="00F45F72"/>
    <w:rsid w:val="00F469D9"/>
    <w:rsid w:val="00F46BF8"/>
    <w:rsid w:val="00F47B9B"/>
    <w:rsid w:val="00F50A6F"/>
    <w:rsid w:val="00F512C1"/>
    <w:rsid w:val="00F51526"/>
    <w:rsid w:val="00F51800"/>
    <w:rsid w:val="00F51CD0"/>
    <w:rsid w:val="00F53810"/>
    <w:rsid w:val="00F54A5C"/>
    <w:rsid w:val="00F563D2"/>
    <w:rsid w:val="00F5645B"/>
    <w:rsid w:val="00F56530"/>
    <w:rsid w:val="00F57240"/>
    <w:rsid w:val="00F579EE"/>
    <w:rsid w:val="00F62B30"/>
    <w:rsid w:val="00F62DB5"/>
    <w:rsid w:val="00F6349B"/>
    <w:rsid w:val="00F639E1"/>
    <w:rsid w:val="00F63D1E"/>
    <w:rsid w:val="00F6623F"/>
    <w:rsid w:val="00F67A54"/>
    <w:rsid w:val="00F703E5"/>
    <w:rsid w:val="00F70B90"/>
    <w:rsid w:val="00F70BF5"/>
    <w:rsid w:val="00F72494"/>
    <w:rsid w:val="00F72983"/>
    <w:rsid w:val="00F72D4E"/>
    <w:rsid w:val="00F737C3"/>
    <w:rsid w:val="00F73F4C"/>
    <w:rsid w:val="00F76B42"/>
    <w:rsid w:val="00F76BF8"/>
    <w:rsid w:val="00F80801"/>
    <w:rsid w:val="00F80E9F"/>
    <w:rsid w:val="00F80FC5"/>
    <w:rsid w:val="00F80FE0"/>
    <w:rsid w:val="00F816C7"/>
    <w:rsid w:val="00F83681"/>
    <w:rsid w:val="00F8430D"/>
    <w:rsid w:val="00F8471A"/>
    <w:rsid w:val="00F84B9C"/>
    <w:rsid w:val="00F85FC2"/>
    <w:rsid w:val="00F871F4"/>
    <w:rsid w:val="00F87C90"/>
    <w:rsid w:val="00F90393"/>
    <w:rsid w:val="00F907DE"/>
    <w:rsid w:val="00F9115C"/>
    <w:rsid w:val="00F91849"/>
    <w:rsid w:val="00F91A48"/>
    <w:rsid w:val="00F92464"/>
    <w:rsid w:val="00F9255B"/>
    <w:rsid w:val="00F92F76"/>
    <w:rsid w:val="00F94898"/>
    <w:rsid w:val="00F948FB"/>
    <w:rsid w:val="00F9510F"/>
    <w:rsid w:val="00F95F74"/>
    <w:rsid w:val="00F966B9"/>
    <w:rsid w:val="00FA0381"/>
    <w:rsid w:val="00FA1D0A"/>
    <w:rsid w:val="00FA2D6B"/>
    <w:rsid w:val="00FA4049"/>
    <w:rsid w:val="00FA4BF8"/>
    <w:rsid w:val="00FA5492"/>
    <w:rsid w:val="00FA6202"/>
    <w:rsid w:val="00FA6747"/>
    <w:rsid w:val="00FB014D"/>
    <w:rsid w:val="00FB03AB"/>
    <w:rsid w:val="00FB0C78"/>
    <w:rsid w:val="00FB0D3B"/>
    <w:rsid w:val="00FB18FE"/>
    <w:rsid w:val="00FB2431"/>
    <w:rsid w:val="00FB2D5E"/>
    <w:rsid w:val="00FB35BF"/>
    <w:rsid w:val="00FB40DA"/>
    <w:rsid w:val="00FB4F92"/>
    <w:rsid w:val="00FB56C4"/>
    <w:rsid w:val="00FB61AD"/>
    <w:rsid w:val="00FB7B41"/>
    <w:rsid w:val="00FB7EAA"/>
    <w:rsid w:val="00FC0982"/>
    <w:rsid w:val="00FC1ECC"/>
    <w:rsid w:val="00FC2253"/>
    <w:rsid w:val="00FC621D"/>
    <w:rsid w:val="00FC7433"/>
    <w:rsid w:val="00FC7DEA"/>
    <w:rsid w:val="00FD0D97"/>
    <w:rsid w:val="00FD16BF"/>
    <w:rsid w:val="00FD32B2"/>
    <w:rsid w:val="00FD32FA"/>
    <w:rsid w:val="00FD35CE"/>
    <w:rsid w:val="00FD3A1E"/>
    <w:rsid w:val="00FD3CAD"/>
    <w:rsid w:val="00FD3D41"/>
    <w:rsid w:val="00FD5A4E"/>
    <w:rsid w:val="00FD5CE6"/>
    <w:rsid w:val="00FD61D2"/>
    <w:rsid w:val="00FE03CB"/>
    <w:rsid w:val="00FE03D6"/>
    <w:rsid w:val="00FE2085"/>
    <w:rsid w:val="00FE3562"/>
    <w:rsid w:val="00FE3733"/>
    <w:rsid w:val="00FE3903"/>
    <w:rsid w:val="00FE6595"/>
    <w:rsid w:val="00FE775E"/>
    <w:rsid w:val="00FE778A"/>
    <w:rsid w:val="00FF0195"/>
    <w:rsid w:val="00FF11A7"/>
    <w:rsid w:val="00FF364D"/>
    <w:rsid w:val="00FF4460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E3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,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aliases w:val=" Знак9 Знак Знак,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uiPriority w:val="99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rsid w:val="00DE5391"/>
    <w:rPr>
      <w:sz w:val="24"/>
    </w:rPr>
  </w:style>
  <w:style w:type="paragraph" w:customStyle="1" w:styleId="23">
    <w:name w:val="Обычный2"/>
    <w:rsid w:val="00DE5391"/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DE5391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21">
    <w:name w:val="Основной текст 22"/>
    <w:basedOn w:val="23"/>
    <w:rsid w:val="00DE5391"/>
    <w:pPr>
      <w:jc w:val="both"/>
    </w:pPr>
    <w:rPr>
      <w:snapToGrid/>
      <w:sz w:val="28"/>
    </w:rPr>
  </w:style>
  <w:style w:type="character" w:customStyle="1" w:styleId="BodyTextIndentChar">
    <w:name w:val="Body Text Indent Char"/>
    <w:locked/>
    <w:rsid w:val="00DE5391"/>
    <w:rPr>
      <w:sz w:val="24"/>
    </w:rPr>
  </w:style>
  <w:style w:type="character" w:customStyle="1" w:styleId="BodyTextIndent2Char">
    <w:name w:val="Body Text Indent 2 Char"/>
    <w:aliases w:val="Знак9 Знак Char"/>
    <w:locked/>
    <w:rsid w:val="00DE5391"/>
    <w:rPr>
      <w:sz w:val="24"/>
    </w:rPr>
  </w:style>
  <w:style w:type="paragraph" w:customStyle="1" w:styleId="Default">
    <w:name w:val="Default"/>
    <w:rsid w:val="00DE53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0">
    <w:name w:val="Сетка таблицы11"/>
    <w:basedOn w:val="a1"/>
    <w:next w:val="af9"/>
    <w:uiPriority w:val="59"/>
    <w:rsid w:val="00DE539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uiPriority w:val="59"/>
    <w:rsid w:val="00DE539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7D19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CF7D19"/>
  </w:style>
  <w:style w:type="character" w:styleId="aff2">
    <w:name w:val="Hyperlink"/>
    <w:basedOn w:val="a0"/>
    <w:uiPriority w:val="99"/>
    <w:unhideWhenUsed/>
    <w:rsid w:val="00CF7D19"/>
    <w:rPr>
      <w:color w:val="0000FF"/>
      <w:u w:val="single"/>
    </w:rPr>
  </w:style>
  <w:style w:type="character" w:styleId="aff3">
    <w:name w:val="Placeholder Text"/>
    <w:basedOn w:val="a0"/>
    <w:uiPriority w:val="99"/>
    <w:semiHidden/>
    <w:rsid w:val="00BB2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E3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F2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135"/>
    <w:pPr>
      <w:keepNext/>
      <w:overflowPunct/>
      <w:adjustRightInd/>
      <w:jc w:val="center"/>
      <w:textAlignment w:val="auto"/>
      <w:outlineLvl w:val="1"/>
    </w:pPr>
    <w:rPr>
      <w:b/>
      <w:caps/>
      <w:szCs w:val="24"/>
    </w:rPr>
  </w:style>
  <w:style w:type="paragraph" w:styleId="3">
    <w:name w:val="heading 3"/>
    <w:basedOn w:val="a"/>
    <w:next w:val="a"/>
    <w:qFormat/>
    <w:rsid w:val="008F2135"/>
    <w:pPr>
      <w:keepNext/>
      <w:overflowPunct/>
      <w:autoSpaceDE/>
      <w:autoSpaceDN/>
      <w:adjustRightInd/>
      <w:spacing w:before="240" w:after="60"/>
      <w:ind w:left="0" w:right="0"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2135"/>
    <w:pPr>
      <w:keepNext/>
      <w:overflowPunct/>
      <w:autoSpaceDE/>
      <w:autoSpaceDN/>
      <w:adjustRightInd/>
      <w:ind w:left="0" w:right="0" w:firstLine="708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2135"/>
    <w:pPr>
      <w:keepNext/>
      <w:widowControl w:val="0"/>
      <w:overflowPunct/>
      <w:adjustRightInd/>
      <w:ind w:left="1200" w:right="0" w:firstLine="0"/>
      <w:jc w:val="left"/>
      <w:textAlignment w:val="auto"/>
      <w:outlineLvl w:val="5"/>
    </w:pPr>
    <w:rPr>
      <w:b/>
      <w:bCs/>
      <w:sz w:val="20"/>
      <w:lang w:val="en-US"/>
    </w:rPr>
  </w:style>
  <w:style w:type="paragraph" w:styleId="7">
    <w:name w:val="heading 7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hanging="142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135"/>
    <w:pPr>
      <w:keepNext/>
      <w:spacing w:line="360" w:lineRule="auto"/>
      <w:ind w:left="0" w:firstLine="0"/>
      <w:outlineLvl w:val="7"/>
    </w:pPr>
    <w:rPr>
      <w:rFonts w:eastAsia="MS Mincho"/>
      <w:i/>
      <w:iCs/>
      <w:sz w:val="28"/>
    </w:rPr>
  </w:style>
  <w:style w:type="paragraph" w:styleId="9">
    <w:name w:val="heading 9"/>
    <w:basedOn w:val="a"/>
    <w:next w:val="a"/>
    <w:qFormat/>
    <w:rsid w:val="008F2135"/>
    <w:pPr>
      <w:keepNext/>
      <w:tabs>
        <w:tab w:val="left" w:pos="510"/>
        <w:tab w:val="left" w:pos="624"/>
        <w:tab w:val="left" w:pos="709"/>
      </w:tabs>
      <w:spacing w:line="360" w:lineRule="auto"/>
      <w:ind w:left="0" w:right="0" w:firstLine="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13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F21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2135"/>
  </w:style>
  <w:style w:type="paragraph" w:styleId="a8">
    <w:name w:val="Body Text"/>
    <w:basedOn w:val="a"/>
    <w:rsid w:val="008F2135"/>
  </w:style>
  <w:style w:type="paragraph" w:styleId="30">
    <w:name w:val="Body Text Indent 3"/>
    <w:basedOn w:val="a"/>
    <w:link w:val="31"/>
    <w:rsid w:val="008F2135"/>
    <w:pPr>
      <w:overflowPunct/>
      <w:adjustRightInd/>
      <w:ind w:firstLine="1"/>
      <w:textAlignment w:val="auto"/>
    </w:pPr>
    <w:rPr>
      <w:szCs w:val="24"/>
    </w:rPr>
  </w:style>
  <w:style w:type="paragraph" w:styleId="a9">
    <w:name w:val="Body Text Indent"/>
    <w:basedOn w:val="a"/>
    <w:link w:val="aa"/>
    <w:rsid w:val="008F2135"/>
    <w:pPr>
      <w:spacing w:after="120"/>
      <w:ind w:left="283"/>
    </w:pPr>
  </w:style>
  <w:style w:type="paragraph" w:styleId="20">
    <w:name w:val="Body Text Indent 2"/>
    <w:aliases w:val=" Знак9 Знак,Знак9 Знак"/>
    <w:basedOn w:val="a"/>
    <w:link w:val="21"/>
    <w:rsid w:val="008F2135"/>
    <w:pPr>
      <w:spacing w:after="120" w:line="480" w:lineRule="auto"/>
      <w:ind w:left="283"/>
    </w:pPr>
  </w:style>
  <w:style w:type="paragraph" w:customStyle="1" w:styleId="ab">
    <w:name w:val="Нормальный"/>
    <w:rsid w:val="008F2135"/>
    <w:pPr>
      <w:ind w:left="-108" w:right="176" w:firstLine="720"/>
      <w:jc w:val="both"/>
    </w:pPr>
    <w:rPr>
      <w:snapToGrid w:val="0"/>
    </w:rPr>
  </w:style>
  <w:style w:type="paragraph" w:styleId="ac">
    <w:name w:val="Balloon Text"/>
    <w:basedOn w:val="a"/>
    <w:semiHidden/>
    <w:rsid w:val="008F2135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8F21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rsid w:val="008F2135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F2135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rsid w:val="008F2135"/>
    <w:rPr>
      <w:rFonts w:ascii="Courier New" w:hAnsi="Courier New"/>
    </w:rPr>
  </w:style>
  <w:style w:type="character" w:styleId="af1">
    <w:name w:val="Strong"/>
    <w:qFormat/>
    <w:rsid w:val="008F2135"/>
    <w:rPr>
      <w:b/>
      <w:bCs/>
      <w:color w:val="333333"/>
    </w:rPr>
  </w:style>
  <w:style w:type="paragraph" w:styleId="af2">
    <w:name w:val="caption"/>
    <w:basedOn w:val="a"/>
    <w:next w:val="a"/>
    <w:qFormat/>
    <w:rsid w:val="008F2135"/>
    <w:rPr>
      <w:b/>
      <w:bCs/>
      <w:sz w:val="20"/>
    </w:rPr>
  </w:style>
  <w:style w:type="character" w:customStyle="1" w:styleId="af3">
    <w:name w:val="Знак Знак"/>
    <w:rsid w:val="008F2135"/>
    <w:rPr>
      <w:sz w:val="24"/>
    </w:rPr>
  </w:style>
  <w:style w:type="paragraph" w:styleId="af4">
    <w:name w:val="Normal (Web)"/>
    <w:basedOn w:val="a"/>
    <w:unhideWhenUsed/>
    <w:rsid w:val="008F2135"/>
    <w:pPr>
      <w:overflowPunct/>
      <w:autoSpaceDE/>
      <w:autoSpaceDN/>
      <w:adjustRightInd/>
      <w:ind w:left="0" w:right="0" w:firstLine="0"/>
      <w:jc w:val="left"/>
      <w:textAlignment w:val="auto"/>
    </w:pPr>
    <w:rPr>
      <w:rFonts w:ascii="Arial" w:hAnsi="Arial" w:cs="Arial"/>
      <w:color w:val="555555"/>
      <w:sz w:val="20"/>
    </w:rPr>
  </w:style>
  <w:style w:type="paragraph" w:styleId="22">
    <w:name w:val="Body Text 2"/>
    <w:basedOn w:val="a"/>
    <w:rsid w:val="008F2135"/>
    <w:pPr>
      <w:spacing w:after="120" w:line="480" w:lineRule="auto"/>
    </w:pPr>
  </w:style>
  <w:style w:type="paragraph" w:customStyle="1" w:styleId="10">
    <w:name w:val="Обычный1"/>
    <w:rsid w:val="008F2135"/>
    <w:rPr>
      <w:snapToGrid w:val="0"/>
      <w:sz w:val="24"/>
    </w:rPr>
  </w:style>
  <w:style w:type="paragraph" w:styleId="af5">
    <w:name w:val="Title"/>
    <w:basedOn w:val="a"/>
    <w:link w:val="af6"/>
    <w:qFormat/>
    <w:rsid w:val="008F2135"/>
    <w:pPr>
      <w:widowControl w:val="0"/>
      <w:overflowPunct/>
      <w:adjustRightInd/>
      <w:ind w:left="0" w:right="0" w:firstLine="0"/>
      <w:jc w:val="center"/>
      <w:textAlignment w:val="auto"/>
    </w:pPr>
    <w:rPr>
      <w:b/>
      <w:bCs/>
      <w:szCs w:val="24"/>
    </w:rPr>
  </w:style>
  <w:style w:type="paragraph" w:customStyle="1" w:styleId="caaieiaie2">
    <w:name w:val="caaieiaie 2"/>
    <w:basedOn w:val="a"/>
    <w:next w:val="a"/>
    <w:rsid w:val="008F2135"/>
    <w:pPr>
      <w:keepNext/>
      <w:widowControl w:val="0"/>
      <w:overflowPunct/>
      <w:autoSpaceDE/>
      <w:autoSpaceDN/>
      <w:adjustRightInd/>
      <w:ind w:left="0" w:right="0" w:firstLine="0"/>
      <w:jc w:val="center"/>
      <w:textAlignment w:val="auto"/>
    </w:pPr>
    <w:rPr>
      <w:sz w:val="26"/>
    </w:rPr>
  </w:style>
  <w:style w:type="paragraph" w:customStyle="1" w:styleId="Iniiaiieoaenonionooiii3">
    <w:name w:val="Iniiaiie oaeno n ionooiii 3"/>
    <w:basedOn w:val="a"/>
    <w:rsid w:val="008F2135"/>
    <w:pPr>
      <w:widowControl w:val="0"/>
      <w:suppressAutoHyphens/>
      <w:overflowPunct/>
      <w:autoSpaceDE/>
      <w:autoSpaceDN/>
      <w:adjustRightInd/>
      <w:ind w:left="0" w:right="0" w:firstLine="709"/>
      <w:textAlignment w:val="auto"/>
    </w:pPr>
    <w:rPr>
      <w:sz w:val="26"/>
    </w:rPr>
  </w:style>
  <w:style w:type="paragraph" w:customStyle="1" w:styleId="210">
    <w:name w:val="Основной текст с отступом 21"/>
    <w:basedOn w:val="a"/>
    <w:rsid w:val="008F2135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11">
    <w:name w:val="Основной текст 21"/>
    <w:basedOn w:val="10"/>
    <w:rsid w:val="008F2135"/>
    <w:pPr>
      <w:jc w:val="both"/>
    </w:pPr>
    <w:rPr>
      <w:snapToGrid/>
      <w:sz w:val="28"/>
    </w:rPr>
  </w:style>
  <w:style w:type="paragraph" w:customStyle="1" w:styleId="caaieiaie1">
    <w:name w:val="caaieiaie 1"/>
    <w:basedOn w:val="a"/>
    <w:next w:val="a"/>
    <w:rsid w:val="008F2135"/>
    <w:pPr>
      <w:keepNext/>
      <w:widowControl w:val="0"/>
      <w:overflowPunct/>
      <w:autoSpaceDE/>
      <w:autoSpaceDN/>
      <w:adjustRightInd/>
      <w:spacing w:before="500"/>
      <w:ind w:left="0" w:right="0" w:firstLine="0"/>
      <w:jc w:val="center"/>
      <w:textAlignment w:val="auto"/>
    </w:pPr>
    <w:rPr>
      <w:snapToGrid w:val="0"/>
    </w:rPr>
  </w:style>
  <w:style w:type="paragraph" w:styleId="af7">
    <w:name w:val="Subtitle"/>
    <w:basedOn w:val="a"/>
    <w:qFormat/>
    <w:rsid w:val="008F2135"/>
    <w:pPr>
      <w:overflowPunct/>
      <w:autoSpaceDE/>
      <w:autoSpaceDN/>
      <w:adjustRightInd/>
      <w:spacing w:line="360" w:lineRule="auto"/>
      <w:ind w:left="0" w:right="0" w:firstLine="0"/>
      <w:jc w:val="center"/>
      <w:textAlignment w:val="auto"/>
    </w:pPr>
    <w:rPr>
      <w:b/>
      <w:sz w:val="28"/>
      <w:szCs w:val="24"/>
    </w:rPr>
  </w:style>
  <w:style w:type="paragraph" w:styleId="af8">
    <w:name w:val="Block Text"/>
    <w:basedOn w:val="a"/>
    <w:rsid w:val="008F2135"/>
    <w:pPr>
      <w:tabs>
        <w:tab w:val="left" w:pos="993"/>
        <w:tab w:val="num" w:pos="4680"/>
      </w:tabs>
      <w:suppressAutoHyphens/>
      <w:ind w:firstLine="588"/>
    </w:pPr>
    <w:rPr>
      <w:strike/>
      <w:sz w:val="28"/>
    </w:rPr>
  </w:style>
  <w:style w:type="paragraph" w:styleId="32">
    <w:name w:val="Body Text 3"/>
    <w:basedOn w:val="a"/>
    <w:rsid w:val="008F2135"/>
    <w:pPr>
      <w:tabs>
        <w:tab w:val="left" w:pos="510"/>
        <w:tab w:val="left" w:pos="624"/>
      </w:tabs>
      <w:spacing w:line="336" w:lineRule="auto"/>
      <w:ind w:left="0" w:firstLine="0"/>
      <w:jc w:val="center"/>
    </w:pPr>
    <w:rPr>
      <w:sz w:val="28"/>
    </w:rPr>
  </w:style>
  <w:style w:type="paragraph" w:customStyle="1" w:styleId="Iiiaeuiue">
    <w:name w:val="Ii?iaeuiue"/>
    <w:rsid w:val="00DC4A81"/>
    <w:pPr>
      <w:autoSpaceDE w:val="0"/>
      <w:autoSpaceDN w:val="0"/>
      <w:adjustRightInd w:val="0"/>
    </w:pPr>
  </w:style>
  <w:style w:type="table" w:styleId="af9">
    <w:name w:val="Table Grid"/>
    <w:basedOn w:val="a1"/>
    <w:rsid w:val="00A0795E"/>
    <w:pPr>
      <w:overflowPunct w:val="0"/>
      <w:autoSpaceDE w:val="0"/>
      <w:autoSpaceDN w:val="0"/>
      <w:adjustRightInd w:val="0"/>
      <w:ind w:left="-108" w:right="176"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aliases w:val=" Знак9 Знак Знак,Знак9 Знак Знак"/>
    <w:link w:val="20"/>
    <w:rsid w:val="0006481D"/>
    <w:rPr>
      <w:sz w:val="24"/>
    </w:rPr>
  </w:style>
  <w:style w:type="character" w:customStyle="1" w:styleId="aa">
    <w:name w:val="Основной текст с отступом Знак"/>
    <w:link w:val="a9"/>
    <w:rsid w:val="001C3C2E"/>
    <w:rPr>
      <w:sz w:val="24"/>
    </w:rPr>
  </w:style>
  <w:style w:type="character" w:customStyle="1" w:styleId="a6">
    <w:name w:val="Нижний колонтитул Знак"/>
    <w:link w:val="a5"/>
    <w:uiPriority w:val="99"/>
    <w:rsid w:val="00AD20AF"/>
    <w:rPr>
      <w:sz w:val="24"/>
    </w:rPr>
  </w:style>
  <w:style w:type="paragraph" w:customStyle="1" w:styleId="11">
    <w:name w:val="Обычный1"/>
    <w:rsid w:val="008E23C1"/>
    <w:rPr>
      <w:rFonts w:ascii="Arial" w:hAnsi="Arial" w:cs="Arial"/>
    </w:rPr>
  </w:style>
  <w:style w:type="character" w:customStyle="1" w:styleId="af6">
    <w:name w:val="Название Знак"/>
    <w:link w:val="af5"/>
    <w:rsid w:val="009C10D8"/>
    <w:rPr>
      <w:b/>
      <w:bCs/>
      <w:sz w:val="24"/>
      <w:szCs w:val="24"/>
    </w:rPr>
  </w:style>
  <w:style w:type="paragraph" w:styleId="afa">
    <w:name w:val="endnote text"/>
    <w:basedOn w:val="a"/>
    <w:link w:val="afb"/>
    <w:rsid w:val="00562BF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562BF9"/>
  </w:style>
  <w:style w:type="character" w:styleId="afc">
    <w:name w:val="endnote reference"/>
    <w:rsid w:val="00562BF9"/>
    <w:rPr>
      <w:vertAlign w:val="superscript"/>
    </w:rPr>
  </w:style>
  <w:style w:type="paragraph" w:styleId="afd">
    <w:name w:val="footnote text"/>
    <w:basedOn w:val="a"/>
    <w:link w:val="afe"/>
    <w:rsid w:val="00562BF9"/>
    <w:rPr>
      <w:sz w:val="20"/>
    </w:rPr>
  </w:style>
  <w:style w:type="character" w:customStyle="1" w:styleId="afe">
    <w:name w:val="Текст сноски Знак"/>
    <w:basedOn w:val="a0"/>
    <w:link w:val="afd"/>
    <w:rsid w:val="00562BF9"/>
  </w:style>
  <w:style w:type="character" w:styleId="aff">
    <w:name w:val="footnote reference"/>
    <w:uiPriority w:val="99"/>
    <w:rsid w:val="00562BF9"/>
    <w:rPr>
      <w:vertAlign w:val="superscript"/>
    </w:rPr>
  </w:style>
  <w:style w:type="character" w:customStyle="1" w:styleId="31">
    <w:name w:val="Основной текст с отступом 3 Знак"/>
    <w:link w:val="30"/>
    <w:rsid w:val="00EA2B0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D2A8A"/>
    <w:rPr>
      <w:sz w:val="24"/>
    </w:rPr>
  </w:style>
  <w:style w:type="paragraph" w:styleId="aff0">
    <w:name w:val="List Paragraph"/>
    <w:basedOn w:val="a"/>
    <w:uiPriority w:val="34"/>
    <w:qFormat/>
    <w:rsid w:val="00752A38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E17CF5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rsid w:val="00DE5391"/>
    <w:rPr>
      <w:sz w:val="24"/>
    </w:rPr>
  </w:style>
  <w:style w:type="paragraph" w:customStyle="1" w:styleId="23">
    <w:name w:val="Обычный2"/>
    <w:rsid w:val="00DE5391"/>
    <w:rPr>
      <w:snapToGrid w:val="0"/>
      <w:sz w:val="24"/>
    </w:rPr>
  </w:style>
  <w:style w:type="paragraph" w:customStyle="1" w:styleId="220">
    <w:name w:val="Основной текст с отступом 22"/>
    <w:basedOn w:val="a"/>
    <w:rsid w:val="00DE5391"/>
    <w:pPr>
      <w:widowControl w:val="0"/>
      <w:tabs>
        <w:tab w:val="left" w:pos="720"/>
      </w:tabs>
      <w:suppressAutoHyphens/>
      <w:overflowPunct/>
      <w:autoSpaceDE/>
      <w:autoSpaceDN/>
      <w:adjustRightInd/>
      <w:spacing w:before="120"/>
      <w:ind w:left="714" w:right="0" w:hanging="357"/>
      <w:jc w:val="left"/>
      <w:textAlignment w:val="auto"/>
    </w:pPr>
    <w:rPr>
      <w:sz w:val="26"/>
    </w:rPr>
  </w:style>
  <w:style w:type="paragraph" w:customStyle="1" w:styleId="221">
    <w:name w:val="Основной текст 22"/>
    <w:basedOn w:val="23"/>
    <w:rsid w:val="00DE5391"/>
    <w:pPr>
      <w:jc w:val="both"/>
    </w:pPr>
    <w:rPr>
      <w:snapToGrid/>
      <w:sz w:val="28"/>
    </w:rPr>
  </w:style>
  <w:style w:type="character" w:customStyle="1" w:styleId="BodyTextIndentChar">
    <w:name w:val="Body Text Indent Char"/>
    <w:locked/>
    <w:rsid w:val="00DE5391"/>
    <w:rPr>
      <w:sz w:val="24"/>
    </w:rPr>
  </w:style>
  <w:style w:type="character" w:customStyle="1" w:styleId="BodyTextIndent2Char">
    <w:name w:val="Body Text Indent 2 Char"/>
    <w:aliases w:val="Знак9 Знак Char"/>
    <w:locked/>
    <w:rsid w:val="00DE5391"/>
    <w:rPr>
      <w:sz w:val="24"/>
    </w:rPr>
  </w:style>
  <w:style w:type="paragraph" w:customStyle="1" w:styleId="Default">
    <w:name w:val="Default"/>
    <w:rsid w:val="00DE53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0">
    <w:name w:val="Сетка таблицы11"/>
    <w:basedOn w:val="a1"/>
    <w:next w:val="af9"/>
    <w:uiPriority w:val="59"/>
    <w:rsid w:val="00DE539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uiPriority w:val="59"/>
    <w:rsid w:val="00DE539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7D19"/>
    <w:pPr>
      <w:overflowPunct/>
      <w:autoSpaceDE/>
      <w:autoSpaceDN/>
      <w:adjustRightInd/>
      <w:spacing w:before="100" w:beforeAutospacing="1" w:after="100" w:afterAutospacing="1"/>
      <w:ind w:left="0" w:right="0" w:firstLine="0"/>
      <w:jc w:val="left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CF7D19"/>
  </w:style>
  <w:style w:type="character" w:styleId="aff2">
    <w:name w:val="Hyperlink"/>
    <w:basedOn w:val="a0"/>
    <w:uiPriority w:val="99"/>
    <w:unhideWhenUsed/>
    <w:rsid w:val="00CF7D19"/>
    <w:rPr>
      <w:color w:val="0000FF"/>
      <w:u w:val="single"/>
    </w:rPr>
  </w:style>
  <w:style w:type="character" w:styleId="aff3">
    <w:name w:val="Placeholder Text"/>
    <w:basedOn w:val="a0"/>
    <w:uiPriority w:val="99"/>
    <w:semiHidden/>
    <w:rsid w:val="00BB2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22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9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304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767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917">
          <w:marLeft w:val="670"/>
          <w:marRight w:val="670"/>
          <w:marTop w:val="670"/>
          <w:marBottom w:val="670"/>
          <w:divBdr>
            <w:top w:val="dotted" w:sz="6" w:space="8" w:color="C0C0C0"/>
            <w:left w:val="dotted" w:sz="6" w:space="17" w:color="C0C0C0"/>
            <w:bottom w:val="dotted" w:sz="6" w:space="8" w:color="C0C0C0"/>
            <w:right w:val="dotted" w:sz="6" w:space="17" w:color="C0C0C0"/>
          </w:divBdr>
        </w:div>
      </w:divsChild>
    </w:div>
    <w:div w:id="81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1384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F8E7-BA5A-4D7A-AD03-3A6FE65E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31</Pages>
  <Words>7363</Words>
  <Characters>41973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ГОСУДАРСТВЕННЫЙ СТАНДАРТ РОССИЙСКИЙ ФЕДЕРАЦИИ</vt:lpstr>
      <vt:lpstr>    Цели, основные принципы и основной порядок проведения работ по межгосударственно</vt:lpstr>
      <vt:lpstr>    </vt:lpstr>
      <vt:lpstr>    Содержание  </vt:lpstr>
      <vt:lpstr>ГОСТ OIML R 76-1-2011 Государственная система обеспечения единства измере-ний (Г</vt:lpstr>
      <vt:lpstr>ГОСТ 9957-2015 Мясо и мясные продукты. Методы определения содержания хлористого </vt:lpstr>
      <vt:lpstr>ГОСТ 10574-2016 Продукты мясные. Методы определения крахмала</vt:lpstr>
      <vt:lpstr>ГОСТ ISO 13493-2014 Мясо и мясные продукты. Метод определения содержания хлорамф</vt:lpstr>
      <vt:lpstr>ГОСТ 24597-81 Пакеты тарно-штучных грузов. Основные параметры и размеры</vt:lpstr>
      <vt:lpstr>ГОСТ 31694-2012 Продукты пищевые, продовольственное сырье. Метод определе-ния ос</vt:lpstr>
      <vt:lpstr>ГОСТ 31962-2015 Мясо кур (тушки кур, цыплят, цыплят-бройлеров и их части). Техни</vt:lpstr>
      <vt:lpstr>7.4 Периодически в соответствии с программой производственного контроля или по т</vt:lpstr>
    </vt:vector>
  </TitlesOfParts>
  <Company>@</Company>
  <LinksUpToDate>false</LinksUpToDate>
  <CharactersWithSpaces>49238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РОССИЙСКИЙ ФЕДЕРАЦИИ</dc:title>
  <dc:creator>@</dc:creator>
  <cp:lastModifiedBy>Смагина Екатерина</cp:lastModifiedBy>
  <cp:revision>21</cp:revision>
  <cp:lastPrinted>2020-03-03T12:44:00Z</cp:lastPrinted>
  <dcterms:created xsi:type="dcterms:W3CDTF">2020-02-21T07:08:00Z</dcterms:created>
  <dcterms:modified xsi:type="dcterms:W3CDTF">2021-06-30T09:37:00Z</dcterms:modified>
</cp:coreProperties>
</file>